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1B4" w:rsidRPr="00873153" w:rsidRDefault="00B651B4" w:rsidP="00B651B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32"/>
          <w:szCs w:val="32"/>
          <w:lang w:eastAsia="hi-IN" w:bidi="hi-IN"/>
        </w:rPr>
      </w:pPr>
      <w:r w:rsidRPr="00873153">
        <w:rPr>
          <w:rFonts w:ascii="Times New Roman" w:eastAsia="Lucida Sans Unicode" w:hAnsi="Times New Roman" w:cs="Times New Roman"/>
          <w:b/>
          <w:kern w:val="1"/>
          <w:sz w:val="32"/>
          <w:szCs w:val="32"/>
          <w:lang w:eastAsia="hi-IN" w:bidi="hi-IN"/>
        </w:rPr>
        <w:t>SPECYFIKACJA TECHNICZNA</w:t>
      </w:r>
    </w:p>
    <w:p w:rsidR="00B651B4" w:rsidRPr="00873153" w:rsidRDefault="00B651B4" w:rsidP="00B651B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32"/>
          <w:szCs w:val="32"/>
          <w:lang w:eastAsia="hi-IN" w:bidi="hi-IN"/>
        </w:rPr>
      </w:pPr>
      <w:r w:rsidRPr="00873153">
        <w:rPr>
          <w:rFonts w:ascii="Times New Roman" w:eastAsia="Lucida Sans Unicode" w:hAnsi="Times New Roman" w:cs="Times New Roman"/>
          <w:b/>
          <w:kern w:val="1"/>
          <w:sz w:val="32"/>
          <w:szCs w:val="32"/>
          <w:lang w:eastAsia="hi-IN" w:bidi="hi-IN"/>
        </w:rPr>
        <w:t>WYKONANIA I ODBIORU  ROBÓT</w:t>
      </w:r>
    </w:p>
    <w:p w:rsidR="00B651B4" w:rsidRPr="00487C0C" w:rsidRDefault="00681429" w:rsidP="00B651B4">
      <w:pPr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eastAsia="hi-IN" w:bidi="hi-IN"/>
        </w:rPr>
        <w:t>WYMIANY</w:t>
      </w:r>
      <w:r w:rsidR="00B651B4" w:rsidRPr="00873153"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eastAsia="hi-IN" w:bidi="hi-IN"/>
        </w:rPr>
        <w:t xml:space="preserve"> </w:t>
      </w:r>
      <w:r>
        <w:rPr>
          <w:rFonts w:ascii="Times New Roman" w:eastAsia="Lucida Sans Unicode" w:hAnsi="Times New Roman" w:cs="Times New Roman"/>
          <w:b/>
          <w:kern w:val="1"/>
          <w:sz w:val="32"/>
          <w:szCs w:val="32"/>
          <w:lang w:eastAsia="hi-IN" w:bidi="hi-IN"/>
        </w:rPr>
        <w:t>DŹWIGU OSOBOWEGO WRAZ Z REMONTEM MASZYNOWNI</w:t>
      </w:r>
      <w:r w:rsidR="00B651B4">
        <w:rPr>
          <w:rFonts w:ascii="Times New Roman" w:eastAsia="Lucida Sans Unicode" w:hAnsi="Times New Roman" w:cs="Times New Roman"/>
          <w:b/>
          <w:kern w:val="1"/>
          <w:sz w:val="32"/>
          <w:szCs w:val="32"/>
          <w:lang w:eastAsia="hi-IN" w:bidi="hi-IN"/>
        </w:rPr>
        <w:t xml:space="preserve"> W BUDYNKU SZPITALA SPZOZ W DĄBROWIE BIAŁOSTOCKIEJ</w:t>
      </w:r>
    </w:p>
    <w:p w:rsidR="00B651B4" w:rsidRPr="00176C7B" w:rsidRDefault="00B651B4" w:rsidP="00B651B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                                                                                            Sokółka </w:t>
      </w:r>
      <w:r w:rsidR="00681429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24.07.2019</w:t>
      </w: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lastRenderedPageBreak/>
        <w:t>SPIS TREŚCI</w:t>
      </w:r>
      <w:r w:rsidR="005A4E82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:</w:t>
      </w:r>
    </w:p>
    <w:p w:rsidR="005A4E82" w:rsidRDefault="005A4E82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ST- 00.00.00 Specyfikacja  ogólna</w:t>
      </w:r>
    </w:p>
    <w:p w:rsidR="00B651B4" w:rsidRDefault="00B651B4" w:rsidP="00B651B4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ST</w:t>
      </w:r>
      <w:r w:rsidR="005A4E82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- 0001       </w:t>
      </w:r>
      <w:r w:rsidRPr="00176C7B">
        <w:rPr>
          <w:rFonts w:ascii="Times New Roman" w:hAnsi="Times New Roman" w:cs="Times New Roman"/>
          <w:b/>
          <w:bCs/>
          <w:sz w:val="24"/>
          <w:szCs w:val="24"/>
        </w:rPr>
        <w:t>Roboty przygotowawcze – rozbiórki</w:t>
      </w:r>
    </w:p>
    <w:p w:rsidR="005A4E82" w:rsidRPr="00176C7B" w:rsidRDefault="005A4E82" w:rsidP="00B651B4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ST – 0002       Roboty murarskie</w:t>
      </w: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ST</w:t>
      </w:r>
      <w:r w:rsidR="005A4E82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- 000</w:t>
      </w:r>
      <w:r w:rsidR="005A4E82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3</w:t>
      </w: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      </w:t>
      </w:r>
      <w:r w:rsidRPr="00176C7B">
        <w:rPr>
          <w:rFonts w:ascii="Times New Roman" w:hAnsi="Times New Roman" w:cs="Times New Roman"/>
          <w:b/>
          <w:bCs/>
          <w:sz w:val="24"/>
          <w:szCs w:val="24"/>
        </w:rPr>
        <w:t xml:space="preserve">Tynki </w:t>
      </w:r>
      <w:r>
        <w:rPr>
          <w:rFonts w:ascii="Times New Roman" w:hAnsi="Times New Roman" w:cs="Times New Roman"/>
          <w:b/>
          <w:bCs/>
          <w:sz w:val="24"/>
          <w:szCs w:val="24"/>
        </w:rPr>
        <w:t>i okładziny ścienne</w:t>
      </w: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ST</w:t>
      </w:r>
      <w:r w:rsidR="005A4E82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- 000</w:t>
      </w:r>
      <w:r w:rsidR="005A4E82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4</w:t>
      </w: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      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Stolarka </w:t>
      </w:r>
    </w:p>
    <w:p w:rsidR="00B651B4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ST</w:t>
      </w:r>
      <w:r w:rsidR="005A4E82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- 000</w:t>
      </w:r>
      <w:r w:rsidR="005A4E82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5</w:t>
      </w: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    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 </w:t>
      </w: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Roboty malarskie</w:t>
      </w:r>
    </w:p>
    <w:p w:rsidR="00425393" w:rsidRPr="00176C7B" w:rsidRDefault="00425393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ST – 0006       Roboty posadzkarskie</w:t>
      </w: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233C21" w:rsidRDefault="00233C21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233C21" w:rsidRDefault="00233C21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FF41A7" w:rsidRDefault="00FF41A7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FF41A7" w:rsidRDefault="00FF41A7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FF41A7" w:rsidRDefault="00FF41A7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FF41A7" w:rsidRPr="00176C7B" w:rsidRDefault="00FF41A7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ST. - 00.00.00 Specyfikacja ogólna</w:t>
      </w: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Wstęp</w:t>
      </w: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Przedmiot ST</w:t>
      </w: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Przedmiotem niniejszej specyfikacji technicznej (ST) są wymagania dotyczące wykonania i odbioru następujących robót: </w:t>
      </w:r>
      <w:r w:rsidR="00681429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wymiana dźwigu osobowego wraz z remontem maszynowni</w:t>
      </w:r>
      <w:r w:rsidR="00233C21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.</w:t>
      </w: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Miejsce wykonania robót</w:t>
      </w:r>
      <w:r w:rsidRPr="00176C7B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: 16-1</w:t>
      </w:r>
      <w:r w:rsidR="00233C21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2</w:t>
      </w:r>
      <w:r w:rsidRPr="00176C7B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0 </w:t>
      </w:r>
      <w:r w:rsidR="00233C21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Dąbrowa Białostocka ul. M. C. Skłodowskiej 15</w:t>
      </w:r>
      <w:r w:rsidRPr="00176C7B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.</w:t>
      </w: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 </w:t>
      </w: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Zakres stosowania ST</w:t>
      </w: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Niniejsza specyfikacja stanowi podstaw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ę </w:t>
      </w:r>
      <w:r w:rsidRPr="00176C7B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opracowania szczegó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owych specyfikacji stosowanych jako dokument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przetargowy i kontraktowy przy zlecaniu i realizacji robót wymienionych w punkcie 1.1.</w:t>
      </w: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Zakres robót obj</w:t>
      </w:r>
      <w:r w:rsidRPr="00176C7B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  <w:t>tych ST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Ustalenia zawarte w niniejszej specyfikacji obejmuj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wymagania ogólne, wspólne dla robót obj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tych szczegó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owymi specyfikacjami technicznymi.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Okre</w:t>
      </w:r>
      <w:r w:rsidRPr="00176C7B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  <w:t>lenia podstawowe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>Obiekt budowlany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- budynek wraz z instalacjami i urz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dzeniami technicznymi, budowla stanowi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ca</w:t>
      </w:r>
      <w:r w:rsidRPr="00176C7B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 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ść t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echniczno-u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ytkow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wraz z instalacjami i urz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dzeniami, obiekt ma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ej architektury.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>Budynek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- obiekt budowlany, który jest trwale zwi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zany z gruntem, wydzielony z przestrzeni za pomoc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przegród budowlanych oraz posiada fundamenty i dach.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Budowla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- ka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dy obiekt budowlany nie b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cy budynkiem lub obiektem ma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ej architektury, jak: lotniska, drogi, linie kolejowe, mosty, estakady, tunele, sieci techniczne, wolno stoj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ce maszty, budowle ziemne, obronne, ochronne, hydrotechniczne, sieci uzbrojenia terenu.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Roboty budowlane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- budowa, a tak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 prace polegaj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ce na przebudowie, monta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u, remoncie lub rozbiórce obiektu budowlanego.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Remont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- wykonywanie w istniej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cym obiekcie budowlanym robót budowlanych polegaj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cych na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odtworzeniu stanu pierwotnego, a nie stanowi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cych bież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cej konserwacji.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>Teren budowy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- przestrze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ń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, w której prowadzone s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roboty budowlane wraz z przestrzeni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zajmowaną przez zaplecze budowy.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Dokumentacja budowy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zgłoszenie na budow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ę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wraz z za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czonym projektem budowlanym, protoko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y odbiorów cz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ciowych i ko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ń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cowych, w miar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ę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potrzeby, rysunki i opisy s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uż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ce do realizacji obiektu, operaty geodezyjne i ksi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ki obmiarów, a w przypadku realizacji obiektów metod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monta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u - tak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 dziennik monta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u</w:t>
      </w:r>
    </w:p>
    <w:p w:rsidR="00681429" w:rsidRPr="00176C7B" w:rsidRDefault="00681429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  <w:t>Ogólne wymagania dotycz</w:t>
      </w:r>
      <w:r w:rsidRPr="00176C7B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  <w:t>ce robót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Wykonawca robót jest odpowiedzialny za jako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ść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ich wykonania oraz za ich zgodno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ść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z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lastRenderedPageBreak/>
        <w:t>dokumentacj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projektow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, specyfikacjami technicznymi oraz poleceniami Inżyniera.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Przekazanie terenu budowy.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Zamawiaj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cy, w terminie okre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lonym w dokumentach umowy przeka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 Wykonawcy teren budowy wraz ze wszystkimi wymaganymi uzgodnieniami prawnymi i administracyjnymi, poda lokalizacj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ę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i przeka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 jeden egzemplarze dokumentacji projektowej oraz jeden komplet specyfikacji technicznej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Dokumentacja projektowa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Przekazana dokumentacja projektowa ma zawiera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opis, cz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ęść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graficzn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, dokumenty, zgodnie z wykazem podanym w szczegó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owych warunkach umowy</w:t>
      </w:r>
    </w:p>
    <w:p w:rsidR="00BB0CDE" w:rsidRPr="00176C7B" w:rsidRDefault="00BB0CDE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Zgodno</w:t>
      </w:r>
      <w:r w:rsidRPr="00176C7B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ść </w:t>
      </w: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>robót z dokumentacj</w:t>
      </w:r>
      <w:r w:rsidRPr="00176C7B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>projektow</w:t>
      </w:r>
      <w:r w:rsidRPr="00176C7B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>i SST.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Dokumentacja projektowa, specyfikacja techniczna oraz dodatkowe dokumenty przekazane Wykonawcy przez Inżyniera stanowi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czniki do umowy, a wymagania wyszczególnione w cho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ć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by jednym z nich s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obowi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zuj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ce dla wykonawcy tak, jakby by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y zawarte w ca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ej dokumentacji.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 przypadku rozbie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no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w ustaleniach poszczególnych dokumentów obowi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zuje kolejno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ść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ich wa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no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wymieniona w "Ogólnych warunkach umowy".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Wykonawca nie mo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 wykorzystywa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b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dów lub </w:t>
      </w:r>
      <w:proofErr w:type="spellStart"/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opuszcze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ń</w:t>
      </w:r>
      <w:proofErr w:type="spellEnd"/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 dokumentach kontraktowych, a o ich wykryciu winien natychmiast powiadomi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Inżyniera, który dokona odpowiednich zmian i poprawek.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 przypadku stwierdzenia ewentualnych rozbie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no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podane na rysunku wielko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liczbowe wymiarów s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niejsze od odczytu ze skali rysunków.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Wszystkie wykonane roboty i dostarczone materia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y maj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by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zgodne z dokumentacj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projektow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i specyfikacjami technicznymi.</w:t>
      </w:r>
    </w:p>
    <w:p w:rsidR="00B651B4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 przypadku, gdy dostarczone materia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y lub wykonane roboty nie b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zgodne z dokumentacj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projektow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lub specyfikacjami technicznymi i maj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wp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yw na nie zadowalaj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jako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ść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elementu budowli, to takie materia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y zostan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zast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pione innymi, a elementy budowli rozebrane i wykonane ponownie na koszt wykonawcy.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Zabezpieczenie terenu budowy.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Wykonawca jest zobowi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zany do zabezpieczenia terenu budowy w okresie trwania realizacji kontraktu aż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do zako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ń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czenia i odbioru ostatecznego robót.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Wykonawca dostarczy, zainstaluje i b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dzie utrzymywa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tymczasowe urz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dzenia zabezpieczaj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ce, w tym: ogrodzenia, por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cze, 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wietlenie, sygna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y i znaki ostrzegawcze, dozorców, wszystkie inne 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rodki niezb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dne do ochrony robót, wygody spo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eczno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i innych.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Koszt zabezpieczenia terenu budowy nie podlega odr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bnej zap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acie i przyjmuje si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, 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 jest w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czony w cen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ę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umown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Ochrona </w:t>
      </w:r>
      <w:r w:rsidRPr="00176C7B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>rodowiska w czasie wykonywania robót.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 okresie trwania budowy Wykonawca b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dzie podejmowa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wszelkie konieczne kroki maj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ce na celu stosowanie si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ę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do przepisów i norm dotycz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cych ochrony 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rodowiska na terenie i wokó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ł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terenu budowy oraz b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dzie unika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uszkodze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ń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lub uci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liwo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dla osób lub w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asno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spo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ecznej, a wynikaj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cych ze ska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enia, ha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asu lub innych przyczyn powsta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ych w nast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pstwie jego sposobu dzia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ania.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Wykonawca b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dzie mia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ł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szczególny wzgl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d na 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rodki ostro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no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zabezpieczenia przed: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a) zanieczyszczeniem zbiorników i cieków wodnych py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ami lub substancjami toksycznymi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b) zanieczyszczeniami powietrza py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ami i gazami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c) mo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liwo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powstania po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aru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lastRenderedPageBreak/>
        <w:t xml:space="preserve"> Ochrona przeciwpo</w:t>
      </w:r>
      <w:r w:rsidRPr="00176C7B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>arowa.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Wykonawca b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dzie przestrzega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przepisy ochrony po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arowej.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Wykonawca b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dzie utrzymywa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sprawny sprz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t przeciwpo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arowy, wymagany odpowiednimi przepisami, na terenie budowy, w pomieszczeniach biurowych, magazynowych oraz maszynach i pojazdach.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Materia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y 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atwopalne b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sk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adowane w sposób zgodny z odpowiednimi przepisami i zabezpieczone przed dost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pem osób trzecich.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Wykonawca b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dzie odpowiedzialny za wszelkie straty spowodowane po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arem wywo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anym jako rezultat realizacji robót albo przez personel wykonawcy.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>Ochrona w</w:t>
      </w:r>
      <w:r w:rsidRPr="00176C7B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>asno</w:t>
      </w:r>
      <w:r w:rsidRPr="00176C7B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>ci publicznej i prywatnej.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Wykonawca odpowiada za ochron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ę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instalacji i urz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ń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zlokalizowanych na powierzchni terenu i pod jego poziomem, takie jak ruroci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gi, kable itp. Wykonawca zapewni w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ciwe oznaczenie i zabezpieczenie przed uszkodzeniem tych instalacji i urz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ń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 czasie trwania budowy.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 fakcie uszkodzenia tych instalacji Wykonawca bezzw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ocznie powiadomi Inspektora nadzoru i zainteresowanych u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ytkowników oraz b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dzie z nimi wspó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pracowa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, dostarczaj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 wszelkiej pomocy potrzebnej przy dokonywaniu napraw.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Wykonawca b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dzie odpowiada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za wszelkie spowodowane przez jego dzia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ania uszkodzenia instalacji na powierzchni ziemi i urz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ń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podziemnych wykazanych w dokumentach dostarczonych mu przez Zamawiaj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cego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>Ograniczenie obci</w:t>
      </w:r>
      <w:r w:rsidRPr="00176C7B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hi-IN" w:bidi="hi-IN"/>
        </w:rPr>
        <w:t>ąż</w:t>
      </w: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>e</w:t>
      </w:r>
      <w:r w:rsidRPr="00176C7B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ń </w:t>
      </w: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>osi pojazdów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Wykonawca stosowa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si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ę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b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dzie do ustawowych ogranicze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ń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obci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enia na 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ś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przy transporcie na i z terenu robót.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>Bezpiecze</w:t>
      </w:r>
      <w:r w:rsidRPr="00176C7B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hi-IN" w:bidi="hi-IN"/>
        </w:rPr>
        <w:t>ń</w:t>
      </w: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>stwo i higiena pracy.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Podczas realizacji robót wykonawca b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dzie przestrzega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przepisów dotycz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cych bezpiecze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ń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stwa i higieny pracy.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 szczególno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wykonawca ma obowi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zek zadba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ć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, aby personel nie wykonywa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ł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pracy w warunkach niebezpiecznych, szkodliwych dla zdrowia oraz nie spe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niaj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cych odpowiednich wymaga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ń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sanitarnych.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Wykonawca zapewni i b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dzie utrzymywa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ł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wszelkie urz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dzenia zabezpieczaj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ce, socjalne oraz sprz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t i odpowiedni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odzie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ż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dla ochrony 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ycia i zdrowia osób zatrudnionych na budowie.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Uznaje si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, 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z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 wszelkie koszty zwi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zane z wype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nieniem wymaga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ń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okre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lonych powy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ej nie podlegaj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odr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bnej zap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acie i s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uwzgl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dnione w cenie umownej.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Ochrona i utrzymanie robót.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Wykonawca b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dzie odpowiedzialny za ochron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ę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robót i za wszelkie materia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y i urz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dzenia u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ywane do robót od daty rozpocz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cia do daty odbioru ostatecznego.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  <w:t>2. Materia</w:t>
      </w:r>
      <w:r w:rsidRPr="00176C7B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  <w:t>y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2.1. Zastosowane materia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y powinny spe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nia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wymagania jako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ciowe okre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lone Polskimi Normami oraz aprobatami technicznymi, o których mowa w Szczegó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owych Specyfikacjach Technicznych (SST).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2.2. Materia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y nie odpowiadaj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ce wymaganiom jako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ciowym.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Materia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y nie odpowiadaj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ce wymaganiom jako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ciowym zostan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przez wykonawc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ę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wywiezione z terenu budowy, b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ź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one w miejscu wskazanym przez Inżyniera. Ka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dy rodzaj robót, w którym znajduj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si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ę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niezbadane i nie zaakceptowane materia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y, Wykonawca wykonuje na w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asne ryzyko, licz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 si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ę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z jego nie 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przyjęciem i niezapłaceniem.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lastRenderedPageBreak/>
        <w:t>2.3. Wariantowe stosowanie materia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ów.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Je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li dokumentacja projektowa lub szczegó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owa specyfikacja techniczna przewiduje mo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liwo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ść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zastosowania ró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nych rodzajów materia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ów Wykonawca powiadomi Inżyniera o zamiarze zastosowania  konkretnego rodzaju materia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u. Wybrany i zaakceptowany rodzaj materia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u nie mo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 by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pó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ź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niej zamieniany bez zgody Inżyniera.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2.4. Przechowywanie i sk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adowanie materia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ów.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Miejsce czasowego sk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adowania materia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ów b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zlokalizowane w obr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bie terenu budowy w miejscach uzgodnionych z Inżynierem.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  <w:t>3. Sprz</w:t>
      </w:r>
      <w:r w:rsidRPr="00176C7B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  <w:t>t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3.1. Wykonawca jest zobowi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zany do u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ywania jedynie takiego sprz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tu, który nie spowoduje niekorzystnego wp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ywu na jako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ść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wykonywanych robót.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  <w:t>4. Transport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4.1 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rodki transportu wyszczególniono w ni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ej w poszczególnych specyfikacjach robót.  U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ywane 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rodki transportu musz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by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sprawne technicznie, u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ywane zgodnie z przeznaczeniem i obs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ugiwane wy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cznie przez osoby upowa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nione i przeszkolone.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  <w:t>5. Wykonanie robót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5.1  Roboty nale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y wykonywa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zgodnie z Warunkami technicznymi wykonania i odbioru robót, normami, aprobatami technicznymi oraz kartami technicznymi producentów u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ywanych materia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ów. Podczas prac budowlanych przestrzega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zasad bezpiecze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ń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stwa i higieny pracy oraz przepisów bhp.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  <w:t>6. Kontrola jako</w:t>
      </w:r>
      <w:r w:rsidRPr="00176C7B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  <w:t>ci robót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6.1. Wykonawca jest odpowiedzialny za pe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na kontrol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ę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jako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robót i stosowanych materia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ów. Wykonawca zapewni odpowiedni system kontroli, w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czaj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="00CF5A78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 w to personel wykonawcy.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  <w:t>7. Obmiar robót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7.1. Ogólne zasady obmiaru robót.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Obmiar robót b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dzie okre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la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faktyczny zakres wykonywanych robót, zgodnie z dokumentacj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projektow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i specyfikacjami technicznymi, w jednostkach ustalonych w kosztorysie.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7.2. Jakikolwiek b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 lub przeoczenie (opuszczenie) w ilo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robót podanych w kosztorysie ofertowym lub gdzie indziej nie zwalnia Wykonawcy od obowi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zku uko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ń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czenia wszystkich robót. B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dne dane zostan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poprawione wg ustale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ń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Inżyniera na pi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mie.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  <w:t>8. Odbiór robót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8.1. Odbiór robót zanikaj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cych.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Odbiór robót zanikaj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cych i ulegaj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cych zakryciu polega na finalnej ocenie jako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wykonywanych robót oraz ilo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tych robót, które w dalszym procesie realizacji ulegn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zakryciu.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Odbiór robót zanikaj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cych i ulegaj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cych zakryciu b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dzie dokonany w czasie umo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liwiaj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cym wykonanie ewentualnych korekt i poprawek bez hamowania ogólnego post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pu robót. Odbioru tego dokonuje Inżynier.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Gotowo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ść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danej cz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robót do odbioru zg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asza wykonawca wpisem do dziennika budowy i jednoczesnym powiadomieniem Inżyniera. Odbiór b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dzie przeprowadzony niezw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ocznie, nie pó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ź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niej jednak niż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 ci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gu 3 dni od daty zg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oszenia 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8.2. Odbiór cz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ciowy.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Odbiór cz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ciowy polega na ocenie ilo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i jako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wykonanych cz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ci robót. Odbioru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lastRenderedPageBreak/>
        <w:t>cz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ciowego dokonuje si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ę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dla zakresu robót okre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lonego w dokumentach umownych wg zasad jak przy odbiorze ostatecznym robót.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Odbioru dokonuje Inżynier.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8.3. Odbiór ostateczny.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Odbiór ostateczny polega na finalnej ocenie rzeczywistego wykonania robót w odniesieniu do zakresu (ilo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ci) oraz jako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ci. 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  <w:t>9. Podstawa p</w:t>
      </w:r>
      <w:r w:rsidRPr="00176C7B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  <w:t>atno</w:t>
      </w:r>
      <w:r w:rsidRPr="00176C7B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  <w:t>ci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9.1. Dla robót podstaw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atno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jest warto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ść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(kwota) podana przez wykonawc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ę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i przyj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ta przez zamawiaj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cego w dokumentach umownych ( ofercie).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  <w:t>10. Przepisy zwi</w:t>
      </w:r>
      <w:r w:rsidRPr="00176C7B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  <w:t>zane</w:t>
      </w:r>
    </w:p>
    <w:p w:rsidR="00B651B4" w:rsidRPr="00176C7B" w:rsidRDefault="00B651B4" w:rsidP="00FF41A7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10.1. Ustawa Prawo budowlane z dnia 7 lipca 1994 r </w:t>
      </w:r>
    </w:p>
    <w:p w:rsidR="00FF41A7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10.2. Rozporz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dzenie Ministra Infrastruktury z dnia 12 kwietnia 2002 r. w sprawie warunków technicznych jakim powinny odpowiada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budynki i ich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10.3. Rozporz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dzenie Ministra Spraw Wewn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trznych i Administracji z dnia 16 sierpnia 1999 r. w sprawie</w:t>
      </w:r>
    </w:p>
    <w:p w:rsidR="00FF41A7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warunków technicznych u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ytkowania budynków mieszkalnych </w:t>
      </w:r>
    </w:p>
    <w:p w:rsidR="00FF41A7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10.4. Rozporz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dzenie Ministra Infrastruktury z dnia 2 wrze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nia 2004 r. w sprawie szczegó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owego zakresu i formy dokumentacji projektowej, specyfikacji technicznych wykonania i odbioru robót budowlanych oraz programu funkcjonalno- u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ytkowego </w:t>
      </w:r>
    </w:p>
    <w:p w:rsidR="00FF41A7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10.5. Rozporz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dzenie Ministra Rozwoju Regionalnego i Budownictwa z dnia 26 wrze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nia 2000 r. w sprawie kosztorysowych norm nak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adów rzeczowych, cen jednostkowych robót budowlanych oraz cen czynników produkcji dla potrzeb sporz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dzenia kosztorysu inwestorskiego </w:t>
      </w:r>
    </w:p>
    <w:p w:rsidR="00FF41A7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10.6. Rozporz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dzenie Ministra Transportu i Gospodarki Morskiej z dnia 30 maja 2000r. w sprawie warunków technicznych jakim powinny odpowiada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drogowe obiekty in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ynierskie i ich usytuowanie 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10.7. Rozporz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dzenie Ministra Transportu i Gospodarki Morskiej z dnia 5 maja 1999r. w sprawie okre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lenia  odleg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i warunków dopuszczaj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cych usytuowanie drzew lub krzewów, elementów ochrony akustycznej,</w:t>
      </w:r>
    </w:p>
    <w:p w:rsidR="00FF41A7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wykonywania robót ziemnych budynków lub budowli w s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siedztwie linii kolejowych oraz sposobu urz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dzania i utrzymywania zas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on od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nie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żo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nych i pasów przeciwpo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arowych </w:t>
      </w:r>
    </w:p>
    <w:p w:rsidR="00FF41A7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10.8. Rozporz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dzenie Rady Ministrów z dnia 24 stycznia 1986r. w sprawie wykonania niektórych przepisów ustawy o drogach publicznych </w:t>
      </w:r>
    </w:p>
    <w:p w:rsidR="00FF41A7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10.9. Rozporz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dzenie Ministra Pracy i Polityki Socjalnej z dnia 26 wrze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nia 1997r. w sprawie ogólnych przepisów bezpiecze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ń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stwa i higieny pracy </w:t>
      </w:r>
    </w:p>
    <w:p w:rsidR="00FF41A7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10.10. Rozporz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dzenie Ministra Infrastruktury z dnia 6 lutego 2003r. w sprawie bezpiecze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ń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stwa i higieny pracy podczas wykonywania robót 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10.11. Rozporz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dzenie Ministra Rozwoju Regionalnego i Budownictwa z dnia 2 kwietnia 2001r. w sprawie geodezyjnej ewidencji sieci uzbrojenia terenu oraz zespo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ów uzgadniania dokumentacji)</w:t>
      </w:r>
      <w:r w:rsidR="00FF41A7" w:rsidRPr="00FF41A7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FF41A7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projektowej 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10.12. Rozporz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dzenie Ministra Gospodarki z dnia 13 stycznia 2000 r. w sprawie trybu wydawania dokumentów dopuszczaj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cych do obrotu wyroby mog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ce stwarza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zagro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enie albo które s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uż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ochronie lub ratowaniu 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ycia, zdrowia i 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rodowiska, wyprodukowane w Polsce lub pochodz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ce z kraju, z którym Polska zawar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 porozumienie w prawie uznawania certyfikatu zgodno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lub deklaracji zgodno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ci wystawianej przez producenta, oraz rodzajów tych dokumentów 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TimesNewRomanPS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pStyle w:val="NormalnyWeb"/>
        <w:spacing w:before="0" w:beforeAutospacing="0" w:after="0"/>
        <w:rPr>
          <w:rFonts w:eastAsia="Arial-BoldMT"/>
          <w:b/>
          <w:bCs/>
          <w:kern w:val="1"/>
          <w:lang w:eastAsia="hi-IN" w:bidi="hi-IN"/>
        </w:rPr>
      </w:pPr>
    </w:p>
    <w:p w:rsidR="00B651B4" w:rsidRPr="00176C7B" w:rsidRDefault="00B651B4" w:rsidP="00B651B4">
      <w:pPr>
        <w:pStyle w:val="NormalnyWeb"/>
        <w:spacing w:before="0" w:beforeAutospacing="0" w:after="0"/>
        <w:rPr>
          <w:rFonts w:eastAsia="Arial-BoldMT"/>
          <w:b/>
          <w:bCs/>
          <w:kern w:val="1"/>
          <w:lang w:eastAsia="hi-IN" w:bidi="hi-IN"/>
        </w:rPr>
      </w:pPr>
      <w:r w:rsidRPr="00176C7B">
        <w:rPr>
          <w:rFonts w:eastAsia="Arial-BoldMT"/>
          <w:b/>
          <w:bCs/>
          <w:kern w:val="1"/>
          <w:lang w:eastAsia="hi-IN" w:bidi="hi-IN"/>
        </w:rPr>
        <w:lastRenderedPageBreak/>
        <w:t xml:space="preserve">ST-0001 Roboty rozbiórkowe 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rFonts w:eastAsia="Arial-BoldMT"/>
          <w:b/>
          <w:bCs/>
          <w:kern w:val="1"/>
          <w:lang w:eastAsia="hi-IN" w:bidi="hi-IN"/>
        </w:rPr>
        <w:t>1. Wstęp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1.1. Przedmiot SST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Przedmiotem niniejszej szczegółowej specyfikacji technicznej są wymagania dotyczące wykonania i odbioru robót rozbiórkowych.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1.2. Zakres stosowania SST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Szczegółowa specyfikacja techniczna jest stosowana jako dokument przetargowy i kontraktowy przy zlecaniu i realizacji robót wymienionych w pkt. 1.1.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1.3. Zakres robót objętych SST</w:t>
      </w:r>
    </w:p>
    <w:p w:rsidR="00B651B4" w:rsidRPr="00176C7B" w:rsidRDefault="00B651B4" w:rsidP="00B651B4">
      <w:pPr>
        <w:pStyle w:val="western"/>
        <w:spacing w:before="0" w:beforeAutospacing="0" w:after="0"/>
        <w:ind w:left="397"/>
      </w:pPr>
      <w:r w:rsidRPr="00176C7B">
        <w:t>Roboty, których dotyczy specyfikacja obejmują wszystkie czynności umożliwiające i mające na celu wykonanie rozbiórek występujących w obiekcie.</w:t>
      </w:r>
    </w:p>
    <w:p w:rsidR="00B651B4" w:rsidRPr="00176C7B" w:rsidRDefault="00B651B4" w:rsidP="00B651B4">
      <w:pPr>
        <w:pStyle w:val="western"/>
        <w:spacing w:before="0" w:beforeAutospacing="0" w:after="0"/>
        <w:ind w:left="397"/>
      </w:pPr>
      <w:r w:rsidRPr="00176C7B">
        <w:t>W zakres tych robót wchodzą:</w:t>
      </w:r>
    </w:p>
    <w:p w:rsidR="00B651B4" w:rsidRPr="00176C7B" w:rsidRDefault="00B651B4" w:rsidP="00233C21">
      <w:pPr>
        <w:pStyle w:val="western"/>
        <w:spacing w:before="0" w:beforeAutospacing="0" w:after="0"/>
        <w:ind w:left="397"/>
      </w:pPr>
      <w:r w:rsidRPr="00176C7B">
        <w:t>A.01.01.00. – Rozbiórki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1.4. Określenia podstawowe</w:t>
      </w:r>
    </w:p>
    <w:p w:rsidR="00B651B4" w:rsidRPr="00176C7B" w:rsidRDefault="00B651B4" w:rsidP="00B651B4">
      <w:pPr>
        <w:pStyle w:val="western"/>
        <w:spacing w:before="0" w:beforeAutospacing="0" w:after="0"/>
        <w:ind w:left="397"/>
      </w:pPr>
      <w:r w:rsidRPr="00176C7B">
        <w:t>Określenia podane w niniejszej SST są zgodne z obowiązującymi odpowiednimi normami i wytycznymi.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1.5. Ogólne wymagania dotyczące robót</w:t>
      </w:r>
    </w:p>
    <w:p w:rsidR="00B651B4" w:rsidRPr="00176C7B" w:rsidRDefault="00B651B4" w:rsidP="00B651B4">
      <w:pPr>
        <w:pStyle w:val="western"/>
        <w:spacing w:before="0" w:beforeAutospacing="0" w:after="0"/>
        <w:ind w:left="397"/>
      </w:pPr>
      <w:r w:rsidRPr="00176C7B">
        <w:t>Wykonawca robót jest odpowiedzialny za jakość wykonania robót, ich zgodność z dokumentacją projektową, SST i poleceniami Inżyniera.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b/>
          <w:bCs/>
        </w:rPr>
        <w:t>2. Materiały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2.1. Dla robót materiały nie występują.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b/>
          <w:bCs/>
        </w:rPr>
        <w:t>3. Sprzęt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3.1. Do rozbiórek może być użyty dowolny sprzęt.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b/>
          <w:bCs/>
        </w:rPr>
        <w:t>4. Transport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Transport materiałów z rozbiórki środkami transportu.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Przewożony ładunek zabezpieczyć przed spadaniem i przesuwaniem.</w:t>
      </w:r>
    </w:p>
    <w:p w:rsidR="00B651B4" w:rsidRPr="00176C7B" w:rsidRDefault="00B651B4" w:rsidP="00B651B4">
      <w:pPr>
        <w:pStyle w:val="NormalnyWeb"/>
        <w:keepNext/>
        <w:spacing w:before="0" w:beforeAutospacing="0" w:after="0"/>
      </w:pPr>
      <w:r w:rsidRPr="00176C7B">
        <w:rPr>
          <w:b/>
          <w:bCs/>
        </w:rPr>
        <w:t>5. Wykonanie robót</w:t>
      </w:r>
    </w:p>
    <w:p w:rsidR="00B651B4" w:rsidRPr="00176C7B" w:rsidRDefault="00B651B4" w:rsidP="00B651B4">
      <w:pPr>
        <w:pStyle w:val="NormalnyWeb"/>
        <w:keepNext/>
        <w:spacing w:before="0" w:beforeAutospacing="0" w:after="0"/>
      </w:pPr>
      <w:r w:rsidRPr="00176C7B">
        <w:rPr>
          <w:u w:val="single"/>
        </w:rPr>
        <w:t>5.1. Roboty przygotowawcze</w:t>
      </w:r>
    </w:p>
    <w:p w:rsidR="00B651B4" w:rsidRPr="00176C7B" w:rsidRDefault="00B651B4" w:rsidP="00B651B4">
      <w:pPr>
        <w:pStyle w:val="western"/>
        <w:spacing w:before="0" w:beforeAutospacing="0" w:after="0"/>
        <w:ind w:left="397"/>
      </w:pPr>
      <w:r w:rsidRPr="00176C7B">
        <w:t>Przed przystąpieniem do robót rozbiórkowych należy:</w:t>
      </w:r>
    </w:p>
    <w:p w:rsidR="00B651B4" w:rsidRPr="00176C7B" w:rsidRDefault="00B651B4" w:rsidP="00B651B4">
      <w:pPr>
        <w:pStyle w:val="NormalnyWeb"/>
        <w:numPr>
          <w:ilvl w:val="0"/>
          <w:numId w:val="1"/>
        </w:numPr>
        <w:spacing w:before="0" w:beforeAutospacing="0" w:after="0"/>
      </w:pPr>
      <w:r w:rsidRPr="00176C7B">
        <w:t>teren ogrodzić i oznakować zgodnie z wymogami BHP,</w:t>
      </w:r>
    </w:p>
    <w:p w:rsidR="00B651B4" w:rsidRPr="00176C7B" w:rsidRDefault="00B651B4" w:rsidP="00B651B4">
      <w:pPr>
        <w:pStyle w:val="NormalnyWeb"/>
        <w:numPr>
          <w:ilvl w:val="0"/>
          <w:numId w:val="1"/>
        </w:numPr>
        <w:spacing w:before="0" w:beforeAutospacing="0" w:after="0"/>
      </w:pPr>
      <w:r w:rsidRPr="00176C7B">
        <w:t>zdemontować istniejące zasilanie w energię elektryczną, instalację teletechniczną i wodno-kanalizacyjną oraz wszelkie istniejące uzbrojenie.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5.2. Roboty rozbiórkowe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Roboty prowadzić zgodnie z rozporządzeniem Ministra Infrastruktury z dnia 06.02.2003 r. w sprawie bezpieczeństwa i higieny pracy podczas wykonywania robót budowlanych.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397"/>
      </w:pPr>
      <w:r w:rsidRPr="00176C7B">
        <w:t xml:space="preserve">5.2.1. Obiekty </w:t>
      </w:r>
      <w:r w:rsidR="00131A49">
        <w:t>do rozbiórki</w:t>
      </w:r>
    </w:p>
    <w:p w:rsidR="00B651B4" w:rsidRPr="00176C7B" w:rsidRDefault="00B651B4" w:rsidP="00233C21">
      <w:pPr>
        <w:pStyle w:val="NormalnyWeb"/>
        <w:spacing w:before="0" w:beforeAutospacing="0" w:after="0"/>
        <w:ind w:left="1418" w:hanging="425"/>
      </w:pPr>
      <w:r w:rsidRPr="00176C7B">
        <w:t>(1) </w:t>
      </w:r>
      <w:r w:rsidR="00233C21">
        <w:t>Ś</w:t>
      </w:r>
      <w:r w:rsidRPr="00176C7B">
        <w:t>ciany</w:t>
      </w:r>
      <w:r w:rsidR="00233C21">
        <w:t>, posadzki i okładziny</w:t>
      </w:r>
      <w:r w:rsidRPr="00176C7B">
        <w:t xml:space="preserve"> rozebrać ręcznie lub mechanicznie. Materiały posegregować i odnieść lub odwieźć na miejsce składowania.</w:t>
      </w:r>
    </w:p>
    <w:p w:rsidR="00B651B4" w:rsidRPr="00176C7B" w:rsidRDefault="00B651B4" w:rsidP="00B651B4">
      <w:pPr>
        <w:pStyle w:val="NormalnyWeb"/>
        <w:spacing w:before="0" w:beforeAutospacing="0" w:after="0"/>
        <w:ind w:left="1418" w:hanging="425"/>
      </w:pPr>
      <w:r w:rsidRPr="00176C7B">
        <w:t>(</w:t>
      </w:r>
      <w:r w:rsidR="00233C21">
        <w:t>2</w:t>
      </w:r>
      <w:r w:rsidRPr="00176C7B">
        <w:t>)  Elementy stolarki o ile zostaną zakwalifikowane przez właściciela obiektu do odzysku wykuć z otworów, oczyścić, i składować.</w:t>
      </w:r>
    </w:p>
    <w:p w:rsidR="00B651B4" w:rsidRPr="00176C7B" w:rsidRDefault="00B651B4" w:rsidP="00B651B4">
      <w:pPr>
        <w:pStyle w:val="NormalnyWeb"/>
        <w:spacing w:before="0" w:beforeAutospacing="0" w:after="0"/>
        <w:ind w:left="1418" w:hanging="425"/>
      </w:pPr>
      <w:r w:rsidRPr="00176C7B">
        <w:t>(</w:t>
      </w:r>
      <w:r w:rsidR="00233C21">
        <w:t>3</w:t>
      </w:r>
      <w:r w:rsidRPr="00176C7B">
        <w:t xml:space="preserve">)  Powstały po rozbiórce </w:t>
      </w:r>
      <w:r w:rsidR="00233C21">
        <w:t>gruz wywieść z terenu szpitala.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b/>
          <w:bCs/>
        </w:rPr>
        <w:t>6. Kontrola jakości robót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Wymagania dla robót rozbiórkowych podano w punktach 5.1. do 5.2.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b/>
          <w:bCs/>
        </w:rPr>
        <w:t>7. Obmiar robót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Jednostkami obmiarowymi są: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 xml:space="preserve">A.01.01.01. – Rozbiórki </w:t>
      </w:r>
      <w:r w:rsidR="00FF41A7">
        <w:t xml:space="preserve">gniazdek, opraw </w:t>
      </w:r>
      <w:r w:rsidRPr="00176C7B">
        <w:t>– [1 szt.]</w:t>
      </w:r>
    </w:p>
    <w:p w:rsidR="00B651B4" w:rsidRDefault="00B651B4" w:rsidP="00B651B4">
      <w:pPr>
        <w:pStyle w:val="NormalnyWeb"/>
        <w:spacing w:before="0" w:beforeAutospacing="0" w:after="0"/>
        <w:ind w:left="397"/>
      </w:pPr>
      <w:r w:rsidRPr="00176C7B">
        <w:t xml:space="preserve">A.01.01.02. – Rozbiórki </w:t>
      </w:r>
      <w:r w:rsidR="00233C21">
        <w:t>okładzin</w:t>
      </w:r>
      <w:r w:rsidR="00131A49">
        <w:t>, podłóg</w:t>
      </w:r>
      <w:r w:rsidRPr="00176C7B">
        <w:t xml:space="preserve"> – [m</w:t>
      </w:r>
      <w:r w:rsidR="00131A49">
        <w:rPr>
          <w:vertAlign w:val="superscript"/>
        </w:rPr>
        <w:t>2</w:t>
      </w:r>
      <w:r w:rsidRPr="00176C7B">
        <w:t>]</w:t>
      </w:r>
    </w:p>
    <w:p w:rsidR="00B651B4" w:rsidRPr="00176C7B" w:rsidRDefault="00233C21" w:rsidP="00131A49">
      <w:pPr>
        <w:pStyle w:val="NormalnyWeb"/>
        <w:spacing w:before="0" w:beforeAutospacing="0" w:after="0"/>
        <w:ind w:left="397"/>
      </w:pPr>
      <w:r>
        <w:t>A.01.01.03</w:t>
      </w:r>
      <w:r w:rsidR="00131A49">
        <w:t xml:space="preserve">. - </w:t>
      </w:r>
      <w:r w:rsidR="00131A49" w:rsidRPr="00176C7B">
        <w:t xml:space="preserve">Rozbiórki </w:t>
      </w:r>
      <w:r w:rsidR="00131A49">
        <w:t>ścian</w:t>
      </w:r>
      <w:r w:rsidR="00131A49" w:rsidRPr="00176C7B">
        <w:t xml:space="preserve"> – [m</w:t>
      </w:r>
      <w:r w:rsidR="00131A49" w:rsidRPr="00176C7B">
        <w:rPr>
          <w:vertAlign w:val="superscript"/>
        </w:rPr>
        <w:t>3</w:t>
      </w:r>
      <w:r w:rsidR="00131A49" w:rsidRPr="00176C7B">
        <w:t>]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b/>
          <w:bCs/>
        </w:rPr>
        <w:t>8. Odbiór robót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Wszystkie roboty objęte A.01.00.00. podlegają zasadom odbioru robót zanikających.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b/>
          <w:bCs/>
        </w:rPr>
        <w:lastRenderedPageBreak/>
        <w:t>9. Podstawa płatności</w:t>
      </w:r>
    </w:p>
    <w:p w:rsidR="00B651B4" w:rsidRPr="00FD3A03" w:rsidRDefault="00B651B4" w:rsidP="00FD3A03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Dla robót podstaw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atno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jest warto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ść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(kwota) podana przez wykonawc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ę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i przyj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ta przez zamawiaj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cego w dokumentach umownych ( ofercie).</w:t>
      </w:r>
    </w:p>
    <w:p w:rsidR="00B651B4" w:rsidRPr="00176C7B" w:rsidRDefault="00B651B4" w:rsidP="00B651B4">
      <w:pPr>
        <w:pStyle w:val="NormalnyWeb"/>
        <w:keepNext/>
        <w:spacing w:before="0" w:beforeAutospacing="0" w:after="0"/>
      </w:pPr>
      <w:r w:rsidRPr="00176C7B">
        <w:rPr>
          <w:b/>
          <w:bCs/>
        </w:rPr>
        <w:t>10. Uwagi szczegółowe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31A49">
        <w:t>10.1. </w:t>
      </w:r>
      <w:r w:rsidRPr="00176C7B">
        <w:t>Materiały uzyskane z rozbiórek do ponownego wbudowania zakwalifikuje Inżynier.</w:t>
      </w:r>
    </w:p>
    <w:p w:rsidR="00B651B4" w:rsidRDefault="00B651B4" w:rsidP="00B651B4">
      <w:pPr>
        <w:pStyle w:val="western"/>
        <w:spacing w:before="0" w:beforeAutospacing="0" w:after="0"/>
        <w:rPr>
          <w:b/>
          <w:bCs/>
        </w:rPr>
      </w:pPr>
      <w:r w:rsidRPr="00176C7B">
        <w:rPr>
          <w:b/>
          <w:bCs/>
        </w:rPr>
        <w:t>10.2. Ilości robót rozbiórkowych mogą ulec zmianie na podstawie decyzji Inżyniera.</w:t>
      </w:r>
    </w:p>
    <w:p w:rsidR="00131A49" w:rsidRPr="00176C7B" w:rsidRDefault="00131A49" w:rsidP="00B651B4">
      <w:pPr>
        <w:pStyle w:val="western"/>
        <w:spacing w:before="0" w:beforeAutospacing="0" w:after="0"/>
      </w:pPr>
    </w:p>
    <w:p w:rsidR="00C4461B" w:rsidRPr="00176C7B" w:rsidRDefault="00C4461B" w:rsidP="00C4461B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ST- 000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2</w:t>
      </w: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      </w:t>
      </w:r>
      <w:r>
        <w:rPr>
          <w:rFonts w:ascii="Times New Roman" w:hAnsi="Times New Roman" w:cs="Times New Roman"/>
          <w:b/>
          <w:bCs/>
          <w:sz w:val="24"/>
          <w:szCs w:val="24"/>
        </w:rPr>
        <w:t>Roboty murarskie</w:t>
      </w:r>
      <w:r w:rsidRPr="00176C7B">
        <w:rPr>
          <w:rFonts w:ascii="Times New Roman" w:hAnsi="Times New Roman" w:cs="Times New Roman"/>
          <w:b/>
          <w:bCs/>
          <w:sz w:val="24"/>
          <w:szCs w:val="24"/>
        </w:rPr>
        <w:t xml:space="preserve"> :</w:t>
      </w:r>
    </w:p>
    <w:p w:rsidR="00C4461B" w:rsidRPr="00176C7B" w:rsidRDefault="00C4461B" w:rsidP="00C4461B">
      <w:pPr>
        <w:pStyle w:val="NormalnyWeb"/>
        <w:spacing w:before="0" w:beforeAutospacing="0" w:after="0"/>
      </w:pPr>
    </w:p>
    <w:p w:rsidR="00C4461B" w:rsidRPr="00176C7B" w:rsidRDefault="00C4461B" w:rsidP="00C4461B">
      <w:pPr>
        <w:pStyle w:val="NormalnyWeb"/>
        <w:spacing w:before="0" w:beforeAutospacing="0" w:after="0"/>
      </w:pPr>
      <w:r w:rsidRPr="00176C7B">
        <w:rPr>
          <w:b/>
          <w:bCs/>
        </w:rPr>
        <w:t>1. Wstęp.</w:t>
      </w:r>
    </w:p>
    <w:p w:rsidR="00C4461B" w:rsidRPr="00176C7B" w:rsidRDefault="00C4461B" w:rsidP="00C4461B">
      <w:pPr>
        <w:pStyle w:val="NormalnyWeb"/>
        <w:spacing w:before="0" w:beforeAutospacing="0" w:after="0"/>
      </w:pPr>
      <w:r w:rsidRPr="00176C7B">
        <w:rPr>
          <w:u w:val="single"/>
        </w:rPr>
        <w:t>1.1. Przedmiot SST</w:t>
      </w:r>
    </w:p>
    <w:p w:rsidR="00C4461B" w:rsidRPr="00176C7B" w:rsidRDefault="00C4461B" w:rsidP="00C4461B">
      <w:pPr>
        <w:pStyle w:val="NormalnyWeb"/>
        <w:spacing w:before="0" w:beforeAutospacing="0" w:after="0"/>
        <w:ind w:left="397"/>
      </w:pPr>
      <w:r w:rsidRPr="00176C7B">
        <w:t xml:space="preserve">Przedmiotem niniejszej szczegółowej specyfikacji technicznej są wymagania dotyczące wykonania i odbioru </w:t>
      </w:r>
      <w:r>
        <w:t>robót murarskich</w:t>
      </w:r>
      <w:r w:rsidRPr="00176C7B">
        <w:t>.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ROBOTY MURARSKIE (Kod CPV 45262500-6) </w:t>
      </w:r>
    </w:p>
    <w:p w:rsidR="00361025" w:rsidRPr="00FF41A7" w:rsidRDefault="00131A49" w:rsidP="00361025">
      <w:pPr>
        <w:pStyle w:val="Akapitzlist"/>
        <w:numPr>
          <w:ilvl w:val="0"/>
          <w:numId w:val="36"/>
        </w:num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361025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CZĘŚĆ OGÓLNA</w:t>
      </w:r>
    </w:p>
    <w:p w:rsidR="00361025" w:rsidRPr="00FF41A7" w:rsidRDefault="00131A49" w:rsidP="00361025">
      <w:pPr>
        <w:pStyle w:val="Akapitzlist"/>
        <w:numPr>
          <w:ilvl w:val="1"/>
          <w:numId w:val="36"/>
        </w:num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361025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Nazwa nadana zamówieniu przez zamawiającego Remont</w:t>
      </w:r>
      <w:r w:rsidR="00C4461B" w:rsidRPr="00361025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pomieszczeń w</w:t>
      </w:r>
      <w:r w:rsidRPr="00361025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budynku</w:t>
      </w:r>
      <w:r w:rsidR="00C4461B" w:rsidRPr="00361025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szpitalnym</w:t>
      </w:r>
      <w:r w:rsidRPr="00361025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. 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1.2. Przedmiot i zakres robót objętych SST</w:t>
      </w:r>
    </w:p>
    <w:p w:rsidR="0042539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Specyfikacja dotyczy wykonania robót murowych i obejmuje wyk</w:t>
      </w:r>
      <w:r w:rsidR="00425393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onanie następujących czynności:</w:t>
      </w:r>
    </w:p>
    <w:p w:rsidR="0042539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– przygotowanie zapraw, </w:t>
      </w:r>
    </w:p>
    <w:p w:rsidR="0042539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– spajanie elementów murowych zaprawą. 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Przedmiotem specyfikacji jest także określenie wymagań odnośnie właściwości materiałów wykorzystywanych do robót murowych oraz wymagań dotyczących wykonania i odbiorów konstrukcji murowych. 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1.3. Ogólne wymagania dotyczące robót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Wykonawca robót jest odpowiedzialny za jakość ich wykonania oraz za zgodność z dokumentacją projektową, specyfikacjami technicznymi i poleceniami Inspektora nadzoru. Ogólne powszechnie stosowane wymagania dotyczące robót podano w SST „Wymagania ogólne”</w:t>
      </w:r>
      <w:r w:rsidR="00425393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. 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2. WYMAGANIA DOTYCZĄCE WŁAŚCIWOŚCI MATERIAŁÓW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2.1. Ogólne wymagania dotyczące materiałów, ich pozyskiwania i składowania podano w SST „Wymag</w:t>
      </w:r>
      <w:r w:rsidR="00C4461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ania ogólne”</w:t>
      </w:r>
      <w:r w:rsidR="00425393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.</w:t>
      </w:r>
    </w:p>
    <w:p w:rsidR="00C4461B" w:rsidRDefault="00C4461B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2</w:t>
      </w:r>
      <w:r w:rsidR="00131A49"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.</w:t>
      </w:r>
      <w:r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2. </w:t>
      </w:r>
      <w:r w:rsidR="00131A49"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Rodzaje materiałów Materiały i wyroby wykorzystywane w robotach murarskich: – elementy murowe, – zaprawy murarskie, – wyroby dodatkowe, – inne wyroby i materiały. Wszystkie materiały i wyroby stosowane do wykonania konstrukcji murowych powinny odpowiadać wymaganiom zawartym w dokumentach odniesienia (normach, aprobatach technicznych).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2. Elementy murowe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2.2.1.1. Rodzaje zastosowanych w projekcie elementów murowych: – ceramiczne o dużej gęstości, odpowiadające wymaganiom normy PN-EN 771-1 - cegła pełna i cegła pełna klinkierowa 2.2.1.2.Właściwości elementów murowych deklarowane przez ich producentów i przewidywane w dokumentacji projektowej: Do murowania ścianek działowych i </w:t>
      </w:r>
      <w:proofErr w:type="spellStart"/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zamurowań</w:t>
      </w:r>
      <w:proofErr w:type="spellEnd"/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w poziomie parteru cegła ceramiczna pełna o wym. 250x120x65 mm o wytrzymałości na ściskanie 15 </w:t>
      </w:r>
      <w:proofErr w:type="spellStart"/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MPa</w:t>
      </w:r>
      <w:proofErr w:type="spellEnd"/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. 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2.2.2.Zaprawy murarskie 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2.2.2.1. Rodzaje zapraw murarskich - do </w:t>
      </w:r>
      <w:proofErr w:type="spellStart"/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zamurowań</w:t>
      </w:r>
      <w:proofErr w:type="spellEnd"/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cementowo-wapienna M5, do ścianek działowych cementowa M10.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2.2.2. Inne wyroby i materiały Do wznoszenia konstrukcji murowych można stosować inne wyroby i materiały: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lastRenderedPageBreak/>
        <w:t xml:space="preserve"> – cement spełniający wymagania norm PN-EN 197-1 i PN-EN 413-1,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wapno budowlane odpowiadające wymaganiom normy PN-EN 459-1,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piasek i inne kruszywa mineralne, których właściwości odpowiadają wymaganiom normy PN-EN 13139,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wodę do betonów i zapraw zgodną z wymaganiami normy PN-EN 1008.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2.3. Warunki przyjęcia na budowę materiałów i wyrobów do robót murowych 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Wyroby i materiały do robót murowych mogą być przyjęte na budowę, jeśli spełniają następujące warunki: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są zgodne z ich wyszczególnieniem i charakterystyką podaną w dokumentacji projektowej i specyfikacji technicznej (szczegółowej), 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– każda jednostka ładunkowa lub partia elementów murowych luzem jest zaopatrzona w etykietę identyfikacyjną,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wyroby i materiały konfekcjonowane są właściwie opakowane, firmowo zamknięte (bez oznak naruszenia zamknięcia) i oznakowane (pełna nazwa wyrobu, ewentualnie nazwa handlowa oraz symbol handlowy wyrobu),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spełniają wymagane właściwości wskazane odpowiednimi dokumentami odniesienia,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producent dostarczył dokumenty świadczące o dopuszczeniu do obrotu i powszechnego lub jednostkowego zastosowania wyrobów oraz karty techniczne (katalogowe) wyrobów lub firmowe wytyczne (zalecenia) stosowania wyrobów,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spełniają wymagania wynikające z ich terminu przydatności do użycia (termin zakończenia robót murowych powinien się kończyć przed zakończeniem terminów przydatności do stosowania odpowiednich wyrobów). 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Przyjęcie wyrobów i materiałów na budowę powinno być potwierdzone wpisem do dziennika budowy lub protokołem przyjęcia materiałów.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2.4. Warunki przechowywania materiałów i wyrobów do robót murowych 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Materiały i wyroby do robót murowych powinny być przechowywane i magazynowane zgodnie z instrukcją producenta oraz wymaganiami odpowiednich dokumentów odniesienia tj. norm bądź aprobat technicznych. Place składowe do przechowywania elementów murowych powinny być wygrodzone, wyrównane i utwardzone z odpowiednimi spadkami na odprowadzenie wód opadowych oraz oczyszczone z zanieczyszczeń. Pomieszczenie magazynowe do przechowywania materiałów i wyrobów niemrozoodpornych lub opakowanych powinno być kryte, suche oraz zabezpieczone przed zawilgoceniem, opadami atmosferycznymi, przemarznięciem i przed działaniem promieni słonecznych. Wyroby konfekcjonowane powinny być przechowywane w oryginalnych, zamkniętych opakowaniach w temperaturze powyżej +5°C a poniżej +35°C. Wyroby pakowane w worki powinny być układane na paletach lub drewnianej wentylowanej podłodze, w ilości warstw nie większej niż 10, o ile dokument odniesienia lub instrukcja producenta nie stanowią inaczej. 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Kruszywa i piasek do zapraw można przechowywać na składowiskach otwartych, w warunkach zabezpieczających je przed zanieczyszczeniem, zmieszaniem z innymi asortymentami lub frakcjami kruszywa oraz nadmiernym zawilgoceniem (np. w specjalnie przygotowanych zasiekach). </w:t>
      </w:r>
    </w:p>
    <w:p w:rsidR="00855BD6" w:rsidRDefault="00855BD6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855BD6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3. WYMAGANIA DOTYCZĄCE SPRZĘTU, MASZYN I NARZĘDZI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3.1. Ogólne wymagania dotyczące sprzętu podano w SST „Wymagania ogólne”. </w:t>
      </w:r>
    </w:p>
    <w:p w:rsidR="007F6C25" w:rsidRDefault="007F6C25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C4461B" w:rsidRDefault="00C4461B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4. </w:t>
      </w:r>
      <w:r w:rsidR="00131A49"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WYMAGANIA DOTYCZĄCE TRANSPORTU 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4.1. Ogólne wymagania dotyczące transportu podano w SST „Wymagania ogólne”. 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Transport i składowanie materiałów Załadunek i wyładunek elementów murowych pakowanych w jednostki ładunkowe należy prowadzić urządzeniami mechanicznymi wyposażonymi w osprzęt widłowy, kleszczowy lub chwytakowy. Załadunek i wyładunek 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lastRenderedPageBreak/>
        <w:t xml:space="preserve">elementów murowych przechowywanych luzem, wykonywany ręcznie zaleca się prowadzić przy maksymalnym wykorzystaniu sprzętu pomocniczego np. kleszcze, chwytaki, wciągniki, wózki. 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Warunki transportu elementów murowych pakowanych w jednostki ładunkowe lub przechowywanych luzem powinny być zgodne z wymaganiami norm przedmiotowych dotyczących tych wyrobów oraz PN-B-12030. Transport materiałów do robót murowych w opakowaniach też nie wymaga specjalnych urządzeń i środków transportu. W czasie transportu należy zabezpieczyć przewożone materiały w sposób wykluczający ich zawilgocenie i uszkodzenie opakowań. W przypadku dużych ilości materiałów zalecane jest przewożenie ich na paletach i użycie do załadunku oraz rozładunku urządzeń mechanicznych. Do transportu wyrobów i materiałów w postaci suchych mieszanek, w opakowaniach papierowych zaleca się używać samochodów zamkniętych. Do przewozu wyrobów i materiałów w innych opakowaniach można wykorzystywać samochody pokryte plandekami lub zamknięte. Kruszywa można przewozić dowolnymi środkami transportu w warunkach zabezpieczających je przed zanieczyszczeniem, zmieszaniem z innymi asortymentami kruszywa lub jego frakcjami i nadmiernym zawilgoceniem.</w:t>
      </w:r>
    </w:p>
    <w:p w:rsidR="007F6C25" w:rsidRDefault="007F6C25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5. WYMAGANIA DOTYCZĄCE WYKONANIA ROBÓT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5.1. Ogólne zasady wykonania robót podano w SST „Wymagania ogólne”. 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5.</w:t>
      </w:r>
      <w:r w:rsidR="007F6C25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2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. Ogólne zasady wykonywania robót murowych Roboty murowe nale</w:t>
      </w:r>
      <w:r w:rsidR="00C4461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ż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y wykonywać zgodnie z dokumentacją projektową, niniejszą specyfikacją techniczną i zasadami sztuki murarskiej. O ile w dokumentacji projektowej i/lub specyfikacji technicznej oraz dokumentach odniesienia wyrobów murowych nie podano inaczej, to: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• mury należy wykonywać warstwami z zachowaniem prawidłowego wiązania elementów murowych i grubości spoin tak, aby ściana stanowiła jeden element konstrukcyjny,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• spoiny poprzeczne i podłużne w sąsiednich warstwach muru powinny być usytuowane mijankowo,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• mury należy wnosić możliwie równomiernie na całej ich długości,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• elementy murowe powinny być czyste i wolne od kurzu,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• przed wbudowaniem elementy murowe powinny być moczone, jeżeli takie wymaganie zawarto w dokumentach odniesienia lub instrukcji producenta wyrobu,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5.</w:t>
      </w:r>
      <w:r w:rsidR="007F6C25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3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. Organizacja robót murowych 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5.</w:t>
      </w:r>
      <w:r w:rsidR="007F6C25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3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.1. Podstawowe zasady prawidłowej organizacji robót murowych: 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– wykonywanie prac przez wykwalifikowanych murarzy, 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– racjonalne urządzenie stanowiska murarskiego z dogodnym umieszczeniem materiałów budowlanych (najbliżej muru wolny pas szerokości 600 mm, dalej materiały, a za materiałami drogi transportowe),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wznoszenie murów pasami o odpowiedniej wysokości, 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– zastosowanie odpowiednich rusztowań (technicznie niezbędnych i ekonomicznie uzasadnionych),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– zaopatrzenie robotników we właściwy sprzęt murarski i ochronny,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5.</w:t>
      </w:r>
      <w:r w:rsidR="007F6C25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3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.2. Kategorie wykonania robót murowych na budowie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Kategoria A – roboty murarskie wykonuje należycie wyszkolony zespół pod nadzorem majstra murarskiego, stosuje się zaprawy produkowane fabrycznie, a jeżeli zaprawy są wykonywane na budowie to kontroluje się dozowanie składników i wytrzymałość zaprawy, natomiast jakość robót kontroluje osoba o odpowiednich kwalifikacjach, niezależna od wykonawcy.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5.</w:t>
      </w:r>
      <w:r w:rsidR="007F6C25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4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. Rodzaje wiązań cegieł w murze: Wiązanie murów oraz ich styków i narożników powinno być wykonane zgodnie z przykładami podanymi w pkt. 3.1.2. Warunków 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lastRenderedPageBreak/>
        <w:t>technicznych wykonania i odbioru robót budowlanych, część A, zeszyt 3 „Konstrukcje murowe”, wydanie ITB – rok 2006 a także w normie archiwalnej PN-68/B-10020.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5.</w:t>
      </w:r>
      <w:r w:rsidR="007F6C25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5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. Sposoby murowania z cegieł lub bloczków 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5.</w:t>
      </w:r>
      <w:r w:rsidR="007F6C25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5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.1. Sposoby murowania z uwagi na rodzaj spoin wsporczych: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– na spoiny zwykłe grubości od 8 do 15 mm, 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5.</w:t>
      </w:r>
      <w:r w:rsidR="007F6C25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5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.2. Sposoby murowania z uwagi na rodzaj złącza pionowego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zwykłe z rozprowadzeniem zaprawy na powierzchniach bocznych łączonych elementów,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5.</w:t>
      </w:r>
      <w:r w:rsidR="007F6C25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5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.3. Techniki murowania na spoiny zwykłe: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– murowanie tradycyjne, na pełne spoiny,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5.</w:t>
      </w:r>
      <w:r w:rsidR="007F6C25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6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. Ogólne zasady murowania ścianek działowych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5.</w:t>
      </w:r>
      <w:r w:rsidR="007F6C25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6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.1. Ścianki działowe o grubości ¼ cegły należy murować na zaprawie cementowej o wytrzymałości nie niższej niż 5 N/mm2. Przy rozpiętości przekraczającej 5 m lub wysokości powyżej 2,5 m powinny być zbrojone. Zbrojenie powinno być zakotwione w spoinach nośnych na głębokość nie mniejszą ni</w:t>
      </w:r>
      <w:r w:rsidR="00FD3A03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ż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70 mm. Ścianka powinna być połączona ze ścianami konstrukcyjnymi za pomocą strzępi zazębionych krytych.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5.</w:t>
      </w:r>
      <w:r w:rsidR="007F6C25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7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. Wymagania jakościowe robót murowych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Zgodnie z Warunkami technicznymi wykonania i odbioru robót budowlanych, część A, zeszyt 3 „Konstrukcje murowe”, wydanie ITB-2006 rok roboty murowe powinny spełniać odpowiednie wymagania jakościowe, takie jak: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5.</w:t>
      </w:r>
      <w:r w:rsidR="007F6C25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7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.1. Obrys muru Dopuszczalne odchyłki od zaprojektowanych wymiarów nie powinny przekraczać: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w wymiarach poziomych poszczególnych pomieszczeń ±20 mm, – w wysokości kondygnacji ±20 mm,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w wymiarach poziomych i pionowych całego budynku ±50 mm. 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5.</w:t>
      </w:r>
      <w:r w:rsidR="007F6C25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7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.2. Grubość muru Grubości murów w stanie surowym powinny być określone w dokumentacji projektowej. Dopuszczalne odchyłki wymiarowe nie powinny być większe niż: – dopuszczalne odchyłki użytych elementów murowych w przypadku murów o grubości ¼, ½ i 1 elementu murowego,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±10 mm, w przypadku murów pełnych o grubości większej niż 1 cegła,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±20 mm, w przypadku murów szczelinowych. 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5.</w:t>
      </w:r>
      <w:r w:rsidR="007F6C25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7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.3. Wymiary otworów (w świetle ościeży) W przypadku otworów o wymiarach do 1000 mm dopuszczalne odchyłki wymiarowe wynoszą: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• szerokość + 6 mm, – 3 mm,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• wysokość + 15 mm, – 10 mm. 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 otworach o wymiarach powy</w:t>
      </w:r>
      <w:r w:rsidR="007F6C25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ż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ej 1000 mm dopuszczalne odchyłki wymiarowe wynoszą: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• szerokość + 10 mm, – 5 mm,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• wysokość + 15 mm, – 10 mm. 5.8.4.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Grubość spoin 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Normatywne grubości i dopuszczalne odchyłki grubości spoin zwykłych wynoszą: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w spoinach poziomych: grubość nominalna 10 mm, odchyłki + 5 mm, – 2 mm,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– w spoinach pionowych: grubość nominalna 10 mm, odchyłki + 5 mm, – 5 mm. </w:t>
      </w:r>
    </w:p>
    <w:p w:rsidR="007F6C25" w:rsidRDefault="007F6C25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6. KONTROLA JAKOŚCI ROBÓT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6.1. Ogólne zasady kontroli jakości robót podano w SST „Wymagania ogólne”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. Badania przed przystąpieniem do robót murowych Przed przystąpieniem do robót murowych należy przeprowadzić badania wyrobów i materiałów, które będą wykorzystywane do wykonywania robót.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6.2.1. Odbiór robót poprzedzających wykonanie robót murowych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Przed przystąpieniem do wznoszenia </w:t>
      </w:r>
      <w:r w:rsidR="007F6C25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ścianek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należy sprawdzić zgodnie z pkt. 6.4. niniejszej specyfikacji wymiary oraz kąty skrzyżowań ścian fundamentowych murowanych. 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lastRenderedPageBreak/>
        <w:t>6.2.2. Badania materiałów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Badania należy przeprowadzić pośrednio na podstawie przedłożonych: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deklaracji zgodności lub certyfikatów, 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– zapisów dziennika budowy, protokołów przyjęcia materiałów na budowę,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deklaracji producentów użytych wyrobów.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Konieczne jest sprawdzenie czy deklarowane lub zbadane przez producenta parametry techniczne odpowiadają wymaganiom postawionym w dokumentacji projektowej i niniejszej specyfikacji technicznej. Materiały, których jakość budzi wątpliwości mogą być zbadane na wniosek zamawiającego przez niezależne laboratorium, zgodnie z wymaganiami odpowiednich norm.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6.3. Badania w czasie robót Badania w czasie robót polegają na sprawdzeniu zgodności wykonywanych robót murowych z dokumentacją projektową, wymaganiami niniejszej specyfikacji i instrukcjami producentów.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6.3.1. Wyniki przeprowadzonych badań powinny być porównane z wymaganiami podanymi w pkt. 2.2. oraz 5. niniejszej specyfikacji technicznej i opisane w dzienniku budowy a także protokole podpisanym przez przedstawicieli inwestora (zamawiającego) oraz wykonawcy. 6.4. Badania w czasie odbioru robót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Badania w czasie odbioru robót przeprowadza się celem oceny czy spełnione zostały wszystkie wymagania dotyczące wykonania robót murowych, w szczególności w zakresie: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zgodności z dokumentacją projektową, specyfikacją techniczną wraz z wprowadzonymi zmianami naniesionymi w dokumentacji powykonawczej,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jakości zastosowanych materiałów i wyrobów,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prawidłowości oceny robót poprzedzających roboty murowe,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jakości wykonania robót murowych.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Przy badaniach w czasie odbioru robót należy wykorzystać wyniki badań dokonanych przed przystąpieniem do robót i w trakcie ich wykonania oraz zapisy w dzienniku budowy dotyczące wykonanych robót.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Badania sprawdzające jakość wykonania robót murowych, według pkt. 4. Warunków technicznych wykonania i odbioru robót budowlanych, część A, zeszyt 3 „Konstrukcje murowe”, wydanie ITB-2006 r. oraz normy archiwalnej PN-68/B-10020: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a) sprawdzenie zgodności z dokumentacją – powinno być przeprowadzone przez porównanie wykonanych konstrukcji z dokumentacją projektową, specyfikacją techniczną oraz ze zmianami naniesionymi w dokumentacji powykonawczej; sprawdzenia zgodności dokonuje się na podstawie oględzin zewnętrznych i pomiarów; pomiar długości i wysokości konstrukcji przeprowadza się z dokładnością do 10 mm; pomiar grubości murów i ościeży wykonuje się z dokładnością do 1 mm; za wynik należy przyjmować średnią arytmetyczną z pomiarów w trzech różnych miejscach,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b) sprawdzenie prawidłowości wiązania elementów w murze, stykach i narożnikach – należy przeprowadzać przez oględziny w trakcie robót na zgodność z wymaganiami podanymi w pkt. 5. niniejszej specyfikacji, 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c) sprawdzenie grubości spoin i ich wypełnienia 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– należy przeprowadzać przez oględziny zewnętrzne i pomiar; pomiar dowolnie wybranego odcinka muru z dokładnością do 1 mm należy zawsze wykonać w przypadku murów licowych, natomiast w przypadku murów </w:t>
      </w:r>
      <w:proofErr w:type="spellStart"/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nielicowych</w:t>
      </w:r>
      <w:proofErr w:type="spellEnd"/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– gdy na podstawie oględzin uznano, że grubość spoiny może być przekroczona; średnią grubość spoin poziomych należy obliczać przez odjęcie przeciętnej grubości elementu murowego od ilorazu wysokości zmierzonego odcinka muru (o wysokości co najmniej 1 m) i liczby warstw murowych; średnią grubość spoiny poziomej należy określać identycznie, mierząc poziomy odcinek muru; w przypadku rażących różnic grubości poszczególnych 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lastRenderedPageBreak/>
        <w:t xml:space="preserve">spoin, sprawdzanie ich należy przeprowadzać oddzielnie, z dokładnością do 1 mm, na ściśle określonych odcinkach muru,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d) sprawdzenie odchylenia powierzchni od płaszczyzny oraz prostoliniowości krawędzi muru – należy przeprowadzać przez przykładanie w dwóch prostopadłych do siebie kierunkach, w dowolnym miejscu powierzchni muru, oraz do krawędzi muru, łaty kontrolnej długości 2 m, a następnie przez pomiar z dokładnością do 1 mm wielkości prześwitu między łatą a powierzchnią lub krawędzią muru, 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e) sprawdzenie pionowości powierzchni i krawędzi muru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nale</w:t>
      </w:r>
      <w:r w:rsidR="007F6C25"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ż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y przeprowadzać z dokładnością do 1 mm; badanie mo</w:t>
      </w:r>
      <w:r w:rsidR="007F6C25"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ż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na wykonać pionem murarskim i przymiarem z podziałką milimetrową, 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f) sprawdzenie poziomości warstw murowych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należy przeprowadzać przyrządami stosowanymi do takich pomiarów np. poziomnicą murarską i łatą kontrolną lub poziomnicą wężową, a przy budynkach o długości ponad 50 m niwelatorem,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g) sprawdzenie kątów pomiędzy przecinającymi się płaszczyznami dwóch sąsiednich murów – należy przeprowadzać mierząc z dokładnością do 1 mm odchylenie (prześwit) przecinających się płaszczyzn od kąta przewidzianego w projekcie; odchylenie (prześwit) mierzy się w odległości 1 m od wierzchołka sprawdzanego kąta; badanie można przeprowadzać stalowym kątownikiem murarskim, łatą kontrolną i przymiarem z podziałką milimetrową.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Wyniki badań powinny być porównane z wymaganiami podanymi w pkt. 5. niniejszej specyfikacji technicznej i opisane w dzienniku budowy, protokole podpisanym przez przedstawicieli inwestora (zamawiającego) oraz wykonawcy.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7. WYMAGANIA DOTYCZĄCE PRZEDMIARU I OBMIARU ROBÓT 7.1. Ogólne zasady przedmiaru i obmiaru podano w SST „Wymagania ogólne” Szczegółowe zasady obmiaru robót murowych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7.2.1. Ilości poszczególnych konstrukcji murowych oblicza się wg wymiarów podanych w dokumentacji projektowej dla konstrukcji nieotynkowanych.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7.2.2. Ściany oblicza się w metrach kwadratowych ich powierzchni.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7. Ścianki działowe oblicza się w metrach kwadratowych ich powierzchni. </w:t>
      </w:r>
    </w:p>
    <w:p w:rsidR="007F6C25" w:rsidRDefault="007F6C25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8. SPOSÓB ODBIORU ROBÓT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8.1. Ogólne zasady odbioru robót podano w SST „Wymagania ogólne”</w:t>
      </w:r>
    </w:p>
    <w:p w:rsidR="007F6C25" w:rsidRDefault="007F6C25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8.2</w:t>
      </w:r>
      <w:r w:rsidR="00131A49"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. Odbiór robót zanikających i ulegających zakryciu W trakcie odbioru należy przeprowadzić badania wymienione w pkt. 6.3., a wyniki badań porównać z wymaganiami określonymi w pkt. 5. niniejszej specyfikacji. Jeżeli wszystkie pomiary i badania dały wynik pozytywny można uznać elementy ulegające zakryciu za wykonane prawidłowo, tj. zgodnie z dokumentacją projektową oraz specyfikacją techniczną i zezwolić na przystąpienie do następnych faz robót murowych. Jeżeli chociaż jeden wynik badania jest negatywny zbrojenie i inne elementy robót ulegające zakryciu nie powinny być odebrane. W takim przypadku należy ustalić zakres prac i rodzaje materiałów koniecznych do usunięcia nieprawidłowości. Po wykonaniu ustalonego zakresu prac należy ponownie przeprowadzić badania. Wszystkie ustalenia związane z dokonanym odbiorem materiałów oraz robót ulegających zakryciu należy zapisać w dzienniku budowy lub protokole podpisanym przez przedstawicieli inwestora (inspektor nadzoru) i wykonawcy (kierownik budowy).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8.3. Odbiór częściowy Odbiór częściowy polega na ocenie ilości i jakości wykonanej części robót. Odbioru częściowego robót dokonuje się dla zakresu określonego w dokumentach umownych, według zasad jak przy odbiorze ostatecznym robót. Celem odbioru częściowego jest wczesne wykrycie ewentualnych usterek w realizowanych robotach i ich usunięcie przed 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lastRenderedPageBreak/>
        <w:t>odbiorem końcowym. Odbiór częściowy robót jest dokonywany przez inspektora nadzoru w obecności kierownika budowy.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8.4. Odbiór ostateczny (końcowy) Odbiór końcowy stanowi ostateczną ocenę rzeczywistego wykonania robót w odniesieniu do ich zakresu (ilości), jakości i zgodności z dokumentacją projektową. Odbiór ostateczny przeprowadza komisja powołana przez zamawiającego, na podstawie przedłożonych dokumentów, wyników badań oraz dokonanej oceny wizualnej. Zasady i terminy powoływania komisji oraz czas jej działania powinna określać umowa. Wykonawca robót obowiązany jest przedłożyć komisji następujące dokumenty: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− dokumentację projektową z naniesionymi zmianami dokonanymi w toku wykonywania robót,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− szczegółowe specyfikacje techniczne ze zmianami wprowadzonymi w trakcie wykonywania robót,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− książki obmiarów z zapisami dokonywanymi w toku prowadzonych robót,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− dokumenty świadczące o dopuszczeniu do obrotu i powszechnego zastosowania użytych materiałów i wyrobów budowlanych,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− protokoły odbioru robót ulegających zakryciu,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− protokoły odbiorów częściowych,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− instrukcje producentów dotyczące zastosowanych materiałów.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W toku odbioru komisja obowiązana jest zapoznać się przedłożonymi dokumentami, przeprowadzić badania zgodnie z wytycznymi podanymi w pkt. 6.4 niniejszej SST, porównać je z wymaganiami podanymi w dokumentacji projektowej i pkt. 5. niniejszej specyfikacji technicznej oraz dokonać oceny wizualnej. </w:t>
      </w: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Roboty murowe powinny być odebrane, jeżeli wszystkie wyniki badań są pozytywne, a dostarczone przez wykonawcę dokumenty są kompletne i prawidłowe pod względem merytorycznym. Jeżeli chociażby jeden wynik badań był negatywny roboty murowe nie powinny być przyjęte. 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 takim przypadku należy przyjąć jedno z następujących rozwiązań: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− jeżeli to możliwe należy ustalić zakres prac korygujących, usunąć niezgodności robót z wymaganiami określonymi w dokumentacji projektowej i pkt. 5 niniejszej specyfikacji technicznej oraz przedstawić roboty murowe ponownie do odbioru, 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− jeżeli odchylenia od wymagań nie zagrażają bezpieczeństwu konstrukcji i użytkownika oraz trwałości elementów murowych zamawiający może wyrazić zgodę na dokonanie odbioru końcowego z jednoczesnym obniżeniem wartości wynagrodzenia w stosunku do ustaleń umownych, </w:t>
      </w: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− w przypadku, gdy nie są możliwe podane wyżej rozwiązania wykonawca zobowiązany jest do usunięcia wadliwie wykonanych robót murowych, wykonania ich ponownie i powtórnego zgłoszenia do odbioru. </w:t>
      </w: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 przypadku niekompletności dokumentów odbiór może być dokonany po ich uzupełnieniu. Z czynności odbioru sporządza się protokół podpisany przez przedstawicieli zamawiającego i wykonawcy. Protokół powinien zawierać:</w:t>
      </w: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− ustalenia podjęte w trakcie prac komisji, </w:t>
      </w: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− ocenę wyników badań, </w:t>
      </w: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− wykaz wad i usterek ze wskazaniem sposobu ich usunięcia,</w:t>
      </w: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− stwierdzenie zgodności lub niezgodności wykonania robót murowych z zamówieniem. Protokół odbioru końcowego jest podstawą do dokonania rozliczenia końcowego pomiędzy zamawiającym a wykonawcą.</w:t>
      </w: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8.5. Odbiór po upływie okresu rękojmi i gwarancji </w:t>
      </w: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Celem odbioru po okresie rękojmi i gwarancji jest ocena stanu konstrukcji murowych po użytkowaniu w tym okresie oraz ocena wykonywanych w tym okresie ewentualnych robót poprawkowych, związanych z usuwaniem zgłoszonych wad.</w:t>
      </w: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lastRenderedPageBreak/>
        <w:t xml:space="preserve"> Odbiór po upływie okresu rękojmi i gwarancji jest dokonywany na podstawie oceny wizualnej konstrukcji murowych, z uwzględnieniem zasad opisanych w pkt. 8.4. „Odbiór ostateczny (końcowy)”.</w:t>
      </w: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Pozytywny wynik odbioru pogwarancyjnego jest podstawą do zwrotu kaucji gwarancyjnej, negatywny do dokonania potrąceń wynikających z obniżonej jakości robót. Przed upływem okresu gwarancyjnego zamawiający powinien zgłosić wykonawcy wszystkie zauważone wady w wykonanych konstrukcji murowych. </w:t>
      </w:r>
    </w:p>
    <w:p w:rsidR="002D1B74" w:rsidRDefault="002D1B74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9. PODSTAWA ROZLICZENIA ROBÓT PODSTAWOWYCH, TYMCZASOWYCH I PRAC TOWARZYSZĄCYCH </w:t>
      </w:r>
    </w:p>
    <w:p w:rsidR="00FD3A03" w:rsidRPr="00176C7B" w:rsidRDefault="00131A49" w:rsidP="00FD3A03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9.1. </w:t>
      </w:r>
      <w:r w:rsidR="00FD3A03"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Dla robót podstaw</w:t>
      </w:r>
      <w:r w:rsidR="00FD3A03"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="00FD3A03"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</w:t>
      </w:r>
      <w:r w:rsidR="00FD3A03"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="00FD3A03"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atno</w:t>
      </w:r>
      <w:r w:rsidR="00FD3A03"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="00FD3A03"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jest warto</w:t>
      </w:r>
      <w:r w:rsidR="00FD3A03"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ść </w:t>
      </w:r>
      <w:r w:rsidR="00FD3A03"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(kwota) podana przez wykonawc</w:t>
      </w:r>
      <w:r w:rsidR="00FD3A03"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ę </w:t>
      </w:r>
      <w:r w:rsidR="00FD3A03"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i przyj</w:t>
      </w:r>
      <w:r w:rsidR="00FD3A03"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="00FD3A03"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ta przez zamawiaj</w:t>
      </w:r>
      <w:r w:rsidR="00FD3A03"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="00FD3A03"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cego w dokumentach umownych ( ofercie).</w:t>
      </w:r>
    </w:p>
    <w:p w:rsidR="002D1B74" w:rsidRDefault="002D1B74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10. DOKUMENTY ODNIESIENIA</w:t>
      </w: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10.1. Normy 1. PN-EN 197-1:2002 Cement – Część 1: Skład, wymagania i kryteria zgodności dotyczące cementów powszechnego użytku. </w:t>
      </w:r>
    </w:p>
    <w:p w:rsidR="002D1B74" w:rsidRDefault="002D1B74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2</w:t>
      </w:r>
      <w:r w:rsidR="00131A49"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. PN-EN 413-1:2005 Cement murarski – Część 1: Skład, wymagania i kryteria zgodności.</w:t>
      </w:r>
    </w:p>
    <w:p w:rsidR="002D1B74" w:rsidRDefault="002D1B74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3</w:t>
      </w:r>
      <w:r w:rsidR="00131A49"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. PN-EN 459-1:2003 Wapno budowlane – Część 1: Definicje, wymagania i kryteria zgodności. </w:t>
      </w:r>
    </w:p>
    <w:p w:rsidR="002D1B74" w:rsidRDefault="002D1B74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4</w:t>
      </w:r>
      <w:r w:rsidR="00131A49"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PN-EN 771-1:2006 Wymagania dotyczące elementów murowych – Część 1: Elementy murowe ceramiczne. </w:t>
      </w:r>
    </w:p>
    <w:p w:rsidR="002D1B74" w:rsidRDefault="002D1B74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5</w:t>
      </w:r>
      <w:r w:rsidR="00131A49"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. PN-EN 998-2:2004 Wymagania dotyczące zapraw do murów – Część 1: Zaprawa murarska.</w:t>
      </w:r>
    </w:p>
    <w:p w:rsidR="002D1B74" w:rsidRDefault="002D1B74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6</w:t>
      </w:r>
      <w:r w:rsidR="00131A49"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. PN-EN 1996-1-1:2006(U) </w:t>
      </w:r>
      <w:proofErr w:type="spellStart"/>
      <w:r w:rsidR="00131A49"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Eurokod</w:t>
      </w:r>
      <w:proofErr w:type="spellEnd"/>
      <w:r w:rsidR="00131A49"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6: Projektowanie konstrukcji murowych – Część 1-1: Reguły ogólne dla zbrojonych i niezbrojonych konstrukcji murowych. </w:t>
      </w:r>
    </w:p>
    <w:p w:rsidR="002D1B74" w:rsidRDefault="002D1B74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7</w:t>
      </w:r>
      <w:r w:rsidR="00131A49"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. PN-EN 1996-1-2:2005(U) </w:t>
      </w:r>
      <w:proofErr w:type="spellStart"/>
      <w:r w:rsidR="00131A49"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Eurokod</w:t>
      </w:r>
      <w:proofErr w:type="spellEnd"/>
      <w:r w:rsidR="00131A49"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6: Projektowanie konstrukcji murowych – Część 1-2: Reguły ogólne – Projektowanie konstrukcji na wypadek pożaru. </w:t>
      </w:r>
    </w:p>
    <w:p w:rsidR="002D1B74" w:rsidRDefault="002D1B74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8</w:t>
      </w:r>
      <w:r w:rsidR="00131A49"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. PN-EN 1996-2:2006(U) </w:t>
      </w:r>
      <w:proofErr w:type="spellStart"/>
      <w:r w:rsidR="00131A49"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Eurokod</w:t>
      </w:r>
      <w:proofErr w:type="spellEnd"/>
      <w:r w:rsidR="00131A49"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6: Projektowanie konstrukcji murowych – Część 2: Uwarunkowania projektowe, dobór materiałów i wykonawstwo konstrukcji murowych. </w:t>
      </w:r>
    </w:p>
    <w:p w:rsidR="002D1B74" w:rsidRDefault="002D1B74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9</w:t>
      </w:r>
      <w:r w:rsidR="00131A49"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. PN-EN 1996-3:2006(U) </w:t>
      </w:r>
      <w:proofErr w:type="spellStart"/>
      <w:r w:rsidR="00131A49"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Eurokod</w:t>
      </w:r>
      <w:proofErr w:type="spellEnd"/>
      <w:r w:rsidR="00131A49"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6: Projektowanie konstrukcji murowych – Część 3: Uproszczone metody obliczania niezbrojonych konstrukcji murowych.</w:t>
      </w: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1</w:t>
      </w:r>
      <w:r w:rsidR="002D1B74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0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. PN-EN 13139:2003 Kruszywa do zaprawy. </w:t>
      </w: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1</w:t>
      </w:r>
      <w:r w:rsidR="002D1B74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1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. PN-B-03002:1999 Konstrukcje murowe niezbrojone – Projektowanie i obliczanie. </w:t>
      </w: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1</w:t>
      </w:r>
      <w:r w:rsidR="002D1B74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2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. PN-85/B-04500 Zaprawy budowlane – Badanie cech fizycznych i wytrzymałościowych. 1</w:t>
      </w:r>
      <w:r w:rsidR="002D1B74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3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. PN-B-10104:2005 Wymagania dotyczące zapraw murarskich ogólnego przeznaczenia – Zaprawy o określonej składzie materiałowym, wytwarzane na miejscu budowy.</w:t>
      </w:r>
    </w:p>
    <w:p w:rsidR="002D1B74" w:rsidRDefault="002D1B74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14</w:t>
      </w:r>
      <w:r w:rsidR="00131A49"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. PN-B-12030:1996 Wyroby budowlane ceramiczne i silikatowe – Pakowanie, przechowywanie i transport. </w:t>
      </w: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10.2.Ustawy</w:t>
      </w: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Ustawa z dnia 16 kwietnia 2004 r. o wyrobach budowlanych (Dz. U. z 2004 r. Nr 92, poz. 881). – Ustawa z dnia 30 sierpnia 2002 r. o systemie oceny zgodności (tekst jednolity Dz. U. z 2004 r. Nr 204, poz. 2087 z </w:t>
      </w:r>
      <w:proofErr w:type="spellStart"/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późn</w:t>
      </w:r>
      <w:proofErr w:type="spellEnd"/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. </w:t>
      </w:r>
      <w:r w:rsidR="00FF41A7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mianami). </w:t>
      </w: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10.3. Rozporządzenia</w:t>
      </w: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Rozporządzenie Ministra Infrastruktury z dnia 26.06.2002 r. w sprawie dziennika budowy, montażu i rozbiórki, tablicy informacyjnej oraz ogłoszenia zawierającego dane dotyczące bezpieczeństwa pracy i ochrony zdrowia (Dz. U. z 2002 r. Nr 108, poz. 953 z późniejszymi zmianami). – Rozporządzenie Ministra Infrastruktury z dnia 11 sierpnia 2004 r. w sprawie sposobów deklarowania zgodności wyrobów budowlanych oraz sposobu znakowania ich znakiem budowlanym (Dz. U. z 2004 r. Nr 198, poz. 2041 z </w:t>
      </w:r>
      <w:proofErr w:type="spellStart"/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późn</w:t>
      </w:r>
      <w:proofErr w:type="spellEnd"/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. zmianami).</w:t>
      </w: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lastRenderedPageBreak/>
        <w:t xml:space="preserve"> – Rozporządzenie Ministra Infrastruktury z dnia 11 sierpnia 2004 r. w sprawie systemów oceny zgodności, wymagań, jakie powinny spełniać notyfikowane jednostki uczestniczące w ocenie zgodności, oraz sposobu oznaczania wyrobów budowlanych oznakowaniem CE (Dz. U. z 2004 r. Nr 195, poz. 2011).</w:t>
      </w: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Rozporządzenie Ministra Infrastruktury z dnia 23 czerwca 2003 r. w sprawie informacji dotyczącej bezpieczeństwa i ochrony zdrowia oraz planu bezpieczeństwa i ochrony zdrowia (Dz. U. z 2003 r. Nr 120, poz. 1126).</w:t>
      </w: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Rozporządzenie Ministra Infrastruktury z dnia 12 kwietnia 2002 r. w sprawie warunków technicznych, jakim powinny odpowiadać budynki i ich usytuowanie (Dz. U. z 2002 r. Nr 75, poz. 690 z </w:t>
      </w:r>
      <w:proofErr w:type="spellStart"/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późn</w:t>
      </w:r>
      <w:proofErr w:type="spellEnd"/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. Zmianami). </w:t>
      </w: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10.4. Inne dokumenty i instrukcje </w:t>
      </w: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− Warunki techniczne wykonania i odbioru robót budowlanych, Część A – Roboty ziemne i konstrukcyjne, zeszyt 3 „Konstrukcje murowe”, wydanie ITB – 2006 rok. </w:t>
      </w:r>
    </w:p>
    <w:p w:rsidR="00B651B4" w:rsidRPr="00131A49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− Warunki techniczne wykonania i odbioru robót budowlanych, tom 1, część 2, wydanie Arkady – 1990 rok.</w:t>
      </w:r>
    </w:p>
    <w:p w:rsidR="00B651B4" w:rsidRPr="00131A49" w:rsidRDefault="00B651B4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ST- 000</w:t>
      </w:r>
      <w:r w:rsidR="00FD3A0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3</w:t>
      </w: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      </w:t>
      </w:r>
      <w:r w:rsidRPr="00176C7B">
        <w:rPr>
          <w:rFonts w:ascii="Times New Roman" w:hAnsi="Times New Roman" w:cs="Times New Roman"/>
          <w:b/>
          <w:bCs/>
          <w:sz w:val="24"/>
          <w:szCs w:val="24"/>
        </w:rPr>
        <w:t>Tynki :</w:t>
      </w:r>
    </w:p>
    <w:p w:rsidR="00B651B4" w:rsidRPr="00176C7B" w:rsidRDefault="00B651B4" w:rsidP="00B651B4">
      <w:pPr>
        <w:pStyle w:val="NormalnyWeb"/>
        <w:spacing w:before="0" w:beforeAutospacing="0" w:after="0"/>
      </w:pP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b/>
          <w:bCs/>
        </w:rPr>
        <w:t>1. Wstęp.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1.1. Przedmiot SST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Przedmiotem niniejszej szczegółowej specyfikacji technicznej są wymagania dotyczące wykonania i odbioru tynków wewnętrznych.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1.2. Zakres stosowania SST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Szczegółowa specyfikacja techniczna jest stosowana jako dokument przetargowy i kontraktowy przy zlecaniu i realizacji robót wymienionych w pkt.1.1.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1.3. Zakres robót objętych SST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Roboty, których dotyczy specyfikacja, obejmują wszystkie czynności umożliwiające i mające na celu wykonanie tynków zewnętrznych i wewnętrznych obiektu wg poniższego.</w:t>
      </w:r>
    </w:p>
    <w:p w:rsidR="00B651B4" w:rsidRPr="00176C7B" w:rsidRDefault="00B651B4" w:rsidP="00B651B4">
      <w:pPr>
        <w:pStyle w:val="NormalnyWeb"/>
        <w:numPr>
          <w:ilvl w:val="0"/>
          <w:numId w:val="2"/>
        </w:numPr>
        <w:spacing w:before="0" w:beforeAutospacing="0" w:after="0"/>
      </w:pPr>
      <w:r w:rsidRPr="00176C7B">
        <w:t>B.11.01.00 Tynki wewnętrzne</w:t>
      </w:r>
    </w:p>
    <w:p w:rsidR="00B651B4" w:rsidRPr="00176C7B" w:rsidRDefault="00B651B4" w:rsidP="00B651B4">
      <w:pPr>
        <w:pStyle w:val="NormalnyWeb"/>
        <w:numPr>
          <w:ilvl w:val="0"/>
          <w:numId w:val="2"/>
        </w:numPr>
        <w:spacing w:before="0" w:beforeAutospacing="0" w:after="0"/>
      </w:pPr>
      <w:r w:rsidRPr="00176C7B">
        <w:t>B.11.01.01 Tynki cementowo-wapienne</w:t>
      </w:r>
    </w:p>
    <w:p w:rsidR="00B651B4" w:rsidRPr="00176C7B" w:rsidRDefault="00B651B4" w:rsidP="00B651B4">
      <w:pPr>
        <w:pStyle w:val="NormalnyWeb"/>
        <w:numPr>
          <w:ilvl w:val="0"/>
          <w:numId w:val="2"/>
        </w:numPr>
        <w:spacing w:before="0" w:beforeAutospacing="0" w:after="0"/>
      </w:pPr>
      <w:r w:rsidRPr="00176C7B">
        <w:t>B.11.01.02 Suche tynki</w:t>
      </w:r>
    </w:p>
    <w:p w:rsidR="00B651B4" w:rsidRPr="00176C7B" w:rsidRDefault="00B651B4" w:rsidP="00B651B4">
      <w:pPr>
        <w:pStyle w:val="NormalnyWeb"/>
        <w:numPr>
          <w:ilvl w:val="0"/>
          <w:numId w:val="2"/>
        </w:numPr>
        <w:spacing w:before="0" w:beforeAutospacing="0" w:after="0"/>
      </w:pPr>
      <w:r w:rsidRPr="00176C7B">
        <w:t>B.11.02.00 Okładziny ścienne wewnętrzne.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1.4. Określenia podstawowe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Określenia podane w niniejszej SST są zgodne z obowiązującymi odpowiednimi normami.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1.5. Ogólne wymagania dotyczące robót.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Wykonawca robót jest odpowiedzialny za jakość ich wykonania oraz za zgodność z dokumentacją projektową, SST i poleceniami Inżyniera.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b/>
          <w:bCs/>
        </w:rPr>
        <w:t>2. Materiały.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2.1. Woda (PN-EN 1008:2004)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Do przygotowania zapraw stosować można każdą wodę zdatną do picia, oraz wodę z rzeki lub jeziora.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Niedozwolone jest użycie wód ściekowych, kanalizacyjnych bagiennych oraz wód zawierających tłuszcze organiczne, oleje i muł.</w:t>
      </w:r>
    </w:p>
    <w:p w:rsidR="00B651B4" w:rsidRPr="00176C7B" w:rsidRDefault="00B651B4" w:rsidP="00B651B4">
      <w:pPr>
        <w:pStyle w:val="NormalnyWeb"/>
        <w:spacing w:before="0" w:beforeAutospacing="0" w:after="0"/>
        <w:rPr>
          <w:lang w:val="de-DE"/>
        </w:rPr>
      </w:pPr>
      <w:r w:rsidRPr="00176C7B">
        <w:rPr>
          <w:u w:val="single"/>
          <w:lang w:val="de-DE"/>
        </w:rPr>
        <w:t>2.2. </w:t>
      </w:r>
      <w:proofErr w:type="spellStart"/>
      <w:r w:rsidRPr="00176C7B">
        <w:rPr>
          <w:u w:val="single"/>
          <w:lang w:val="de-DE"/>
        </w:rPr>
        <w:t>Piasek</w:t>
      </w:r>
      <w:proofErr w:type="spellEnd"/>
      <w:r w:rsidRPr="00176C7B">
        <w:rPr>
          <w:u w:val="single"/>
          <w:lang w:val="de-DE"/>
        </w:rPr>
        <w:t xml:space="preserve"> (PN-EN 13139:2003)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397"/>
      </w:pPr>
      <w:r w:rsidRPr="00176C7B">
        <w:t>2.2.1. Piasek powinien spełniać wymagania obowiązującej normy przedmiotowe, a w szczególności:</w:t>
      </w:r>
    </w:p>
    <w:p w:rsidR="00B651B4" w:rsidRPr="00176C7B" w:rsidRDefault="00B651B4" w:rsidP="00B651B4">
      <w:pPr>
        <w:pStyle w:val="NormalnyWeb"/>
        <w:numPr>
          <w:ilvl w:val="0"/>
          <w:numId w:val="3"/>
        </w:numPr>
        <w:spacing w:before="0" w:beforeAutospacing="0" w:after="0"/>
      </w:pPr>
      <w:r w:rsidRPr="00176C7B">
        <w:t>nie zawierać domieszek organicznych,</w:t>
      </w:r>
    </w:p>
    <w:p w:rsidR="00B651B4" w:rsidRPr="00176C7B" w:rsidRDefault="00B651B4" w:rsidP="00B651B4">
      <w:pPr>
        <w:pStyle w:val="NormalnyWeb"/>
        <w:numPr>
          <w:ilvl w:val="0"/>
          <w:numId w:val="3"/>
        </w:numPr>
        <w:spacing w:before="0" w:beforeAutospacing="0" w:after="0"/>
      </w:pPr>
      <w:r w:rsidRPr="00176C7B">
        <w:t>mieć frakcje różnych wymiarów, a mianowicie: piasek drobnoziarnisty 0,25-0,5 mm, piasek średnioziarnisty 0,5-1,0 mm, piasek gruboziarnisty 1,0-2,0 mm.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992" w:hanging="595"/>
      </w:pPr>
      <w:r w:rsidRPr="00176C7B">
        <w:lastRenderedPageBreak/>
        <w:t>2.2.2.  Do spodnich warstw tynku należy stosować piasek gruboziarnisty, do warstw wierzchnich – średnioziarnisty.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992" w:hanging="595"/>
      </w:pPr>
      <w:r w:rsidRPr="00176C7B">
        <w:t>2.2.3.  Do gładzi piasek powinien być drobnoziarnisty i przechodzić całkowicie przez sito o prze</w:t>
      </w:r>
      <w:r w:rsidRPr="00176C7B">
        <w:softHyphen/>
        <w:t>świcie 0,5 mm.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2.3. Zaprawy budowlane cementowo-wapienne</w:t>
      </w:r>
    </w:p>
    <w:p w:rsidR="00B651B4" w:rsidRPr="00176C7B" w:rsidRDefault="00B651B4" w:rsidP="00B651B4">
      <w:pPr>
        <w:pStyle w:val="NormalnyWeb"/>
        <w:spacing w:before="0" w:beforeAutospacing="0" w:after="0"/>
        <w:ind w:left="851" w:hanging="425"/>
      </w:pPr>
      <w:r w:rsidRPr="00176C7B">
        <w:t>Marka i skład zaprawy powinny być zgodne z wymaganiami normy państwowej.</w:t>
      </w:r>
    </w:p>
    <w:p w:rsidR="00B651B4" w:rsidRPr="00176C7B" w:rsidRDefault="00B651B4" w:rsidP="00B651B4">
      <w:pPr>
        <w:pStyle w:val="NormalnyWeb"/>
        <w:spacing w:before="0" w:beforeAutospacing="0" w:after="0"/>
        <w:ind w:left="851" w:hanging="425"/>
      </w:pPr>
      <w:r w:rsidRPr="00176C7B">
        <w:t>Przygotowanie zapraw do robót murowych powinno być wykonywane mechanicznie.</w:t>
      </w:r>
    </w:p>
    <w:p w:rsidR="00B651B4" w:rsidRPr="00176C7B" w:rsidRDefault="00B651B4" w:rsidP="00B651B4">
      <w:pPr>
        <w:pStyle w:val="NormalnyWeb"/>
        <w:spacing w:before="0" w:beforeAutospacing="0" w:after="0"/>
        <w:ind w:left="851" w:hanging="425"/>
      </w:pPr>
      <w:r w:rsidRPr="00176C7B">
        <w:t>Zaprawę należy przygotować w takiej ilości, aby mogła być wbudowana możliwie wcześnie po jej przygotowaniu tj. ok. 3 godzin.</w:t>
      </w:r>
    </w:p>
    <w:p w:rsidR="00B651B4" w:rsidRPr="00176C7B" w:rsidRDefault="00B651B4" w:rsidP="00B651B4">
      <w:pPr>
        <w:pStyle w:val="NormalnyWeb"/>
        <w:spacing w:before="0" w:beforeAutospacing="0" w:after="0"/>
        <w:ind w:left="851" w:hanging="425"/>
      </w:pPr>
      <w:r w:rsidRPr="00176C7B">
        <w:t>Do zapraw tynkarskich należy stosować piasek rzeczny lub kopalniany.</w:t>
      </w:r>
    </w:p>
    <w:p w:rsidR="00B651B4" w:rsidRPr="00176C7B" w:rsidRDefault="00B651B4" w:rsidP="00B651B4">
      <w:pPr>
        <w:pStyle w:val="NormalnyWeb"/>
        <w:spacing w:before="0" w:beforeAutospacing="0" w:after="0"/>
        <w:ind w:left="851" w:hanging="425"/>
      </w:pPr>
      <w:r w:rsidRPr="00176C7B">
        <w:t>Do zapraw cementowo-wapiennych należy stosować cement portlandzki z dodatkiem żużla lub popiołów lotnych 25 i 35 oraz cement hutniczy 25 pod warunkiem, że temperatura otoczenia w ciągu 7 dni od chwili zużycia zaprawy nie będzie niższa niż +5°C.</w:t>
      </w:r>
    </w:p>
    <w:p w:rsidR="00B651B4" w:rsidRPr="00176C7B" w:rsidRDefault="00B651B4" w:rsidP="00B651B4">
      <w:pPr>
        <w:pStyle w:val="NormalnyWeb"/>
        <w:spacing w:before="0" w:beforeAutospacing="0" w:after="0"/>
        <w:ind w:left="851" w:hanging="425"/>
      </w:pPr>
      <w:r w:rsidRPr="00176C7B">
        <w:t>Do zapraw cementowo-wapiennych należy stosować wapno sucho gaszone lub gaszone w po</w:t>
      </w:r>
      <w:r w:rsidRPr="00176C7B">
        <w:softHyphen/>
        <w:t>sta</w:t>
      </w:r>
      <w:r w:rsidRPr="00176C7B">
        <w:softHyphen/>
        <w:t>ci ciasta wapiennego otrzymanego z wapna niegaszonego, które powinno tworzyć jednolitą i jedno</w:t>
      </w:r>
      <w:r w:rsidRPr="00176C7B">
        <w:softHyphen/>
        <w:t>barwną masę, bez grudek niegaszonego wapna i zanieczyszczeń obcych. Skład obję</w:t>
      </w:r>
      <w:r w:rsidRPr="00176C7B">
        <w:softHyphen/>
        <w:t>toś</w:t>
      </w:r>
      <w:r w:rsidRPr="00176C7B">
        <w:softHyphen/>
        <w:t>ciowy zapraw należy dobierać doświadczalnie, w zależności od wymaganej marki zaprawy oraz rodzaju cementu i wapna.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2.4. Płytki ceramiczne częściowo wg PN-EN 177:1999 i PN-EN 178:1998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Wymagania: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Barwa – wg wzorca producenta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Nasiąkliwość po wypaleniu 10-24%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 xml:space="preserve">Wytrzymałość na zginanie nie mniejsza niż 10,0 </w:t>
      </w:r>
      <w:proofErr w:type="spellStart"/>
      <w:r w:rsidRPr="00176C7B">
        <w:t>MPa</w:t>
      </w:r>
      <w:proofErr w:type="spellEnd"/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Odporność szkliwa na pęknięcia włoskowate nie mniej niż 160°C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Stopień białości przy filtrze niebieskim (dla płytek białych), nie mniej niż</w:t>
      </w:r>
    </w:p>
    <w:p w:rsidR="00B651B4" w:rsidRPr="00176C7B" w:rsidRDefault="00B651B4" w:rsidP="00B651B4">
      <w:pPr>
        <w:pStyle w:val="NormalnyWeb"/>
        <w:numPr>
          <w:ilvl w:val="0"/>
          <w:numId w:val="4"/>
        </w:numPr>
        <w:spacing w:before="0" w:beforeAutospacing="0" w:after="0"/>
      </w:pPr>
      <w:r w:rsidRPr="00176C7B">
        <w:t> gatunek I 80%</w:t>
      </w:r>
    </w:p>
    <w:p w:rsidR="00B651B4" w:rsidRPr="00176C7B" w:rsidRDefault="00B651B4" w:rsidP="00B651B4">
      <w:pPr>
        <w:pStyle w:val="NormalnyWeb"/>
        <w:numPr>
          <w:ilvl w:val="0"/>
          <w:numId w:val="4"/>
        </w:numPr>
        <w:spacing w:before="0" w:beforeAutospacing="0" w:after="0"/>
      </w:pPr>
      <w:r w:rsidRPr="00176C7B">
        <w:t> gatunek II 75%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2.5. Wykładziny z kamienia naturalnego – wg dokumentacji projektowej wykonawczej.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2.6. Materiały do suchych tynków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397"/>
      </w:pPr>
      <w:r w:rsidRPr="00176C7B">
        <w:t>2.6.1. Płyty gipsowo-kartonowe wg PN-B-79406:1997 i PN-B-79405:1997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397"/>
      </w:pPr>
      <w:r w:rsidRPr="00176C7B">
        <w:t>2.6.2. Zaprawa gipsowa wg instrukcji producenta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397"/>
      </w:pPr>
      <w:r w:rsidRPr="00176C7B">
        <w:t>2.6.3. Łaty drewniane i łączniki wg instrukcji producenta.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b/>
          <w:bCs/>
        </w:rPr>
        <w:t>3. Sprzęt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Roboty można wykonać przy użyciu dowolnego typu sprzętu.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b/>
          <w:bCs/>
        </w:rPr>
        <w:t>4. Transport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Materiały i elementy mogą być przewożone dowolnymi środkami transportu.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Podczas transportu materiały i elementy konstrukcji powinny być zabezpieczone przed uszko</w:t>
      </w:r>
      <w:r w:rsidRPr="00176C7B">
        <w:softHyphen/>
        <w:t>dze</w:t>
      </w:r>
      <w:r w:rsidRPr="00176C7B">
        <w:softHyphen/>
        <w:t>niami lub utratą stateczności.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b/>
          <w:bCs/>
        </w:rPr>
        <w:t>5. Wykonanie robót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5.1. Ogólne zasady wykonywania tynków</w:t>
      </w:r>
    </w:p>
    <w:p w:rsidR="00B651B4" w:rsidRPr="00176C7B" w:rsidRDefault="00B651B4" w:rsidP="00B651B4">
      <w:pPr>
        <w:pStyle w:val="NormalnyWeb"/>
        <w:numPr>
          <w:ilvl w:val="0"/>
          <w:numId w:val="5"/>
        </w:numPr>
        <w:spacing w:before="0" w:beforeAutospacing="0" w:after="0"/>
      </w:pPr>
      <w:r w:rsidRPr="00176C7B">
        <w:t>Przed przystąpieniem do wykonywania robót tynkowych powinny być zakończone wszystkie roboty stanu surowego, roboty instalacyjne podtynkowe, zamurowane przebicia i bruzdy, osadzone ościeżnice drzwiowe i okienne.</w:t>
      </w:r>
    </w:p>
    <w:p w:rsidR="00B651B4" w:rsidRPr="00176C7B" w:rsidRDefault="00B651B4" w:rsidP="00B651B4">
      <w:pPr>
        <w:pStyle w:val="NormalnyWeb"/>
        <w:numPr>
          <w:ilvl w:val="0"/>
          <w:numId w:val="5"/>
        </w:numPr>
        <w:spacing w:before="0" w:beforeAutospacing="0" w:after="0"/>
      </w:pPr>
      <w:r w:rsidRPr="00176C7B">
        <w:t>Zaleca się przystąpienie do wykonywania tynków po okresie osiadania i skurczów murów tj. po upływie 4-6 miesięcy po zakończeniu stanu surowego.</w:t>
      </w:r>
    </w:p>
    <w:p w:rsidR="00B651B4" w:rsidRPr="00176C7B" w:rsidRDefault="00B651B4" w:rsidP="00B651B4">
      <w:pPr>
        <w:pStyle w:val="NormalnyWeb"/>
        <w:numPr>
          <w:ilvl w:val="0"/>
          <w:numId w:val="5"/>
        </w:numPr>
        <w:spacing w:before="0" w:beforeAutospacing="0" w:after="0"/>
      </w:pPr>
      <w:r w:rsidRPr="00176C7B">
        <w:t>Tynki należy wykonywać w temperaturze nie niższej niż +5°C pod warunkiem, że w ciągu doby nie nastąpi spadek poniżej 0°C.</w:t>
      </w:r>
    </w:p>
    <w:p w:rsidR="00B651B4" w:rsidRPr="00176C7B" w:rsidRDefault="00B651B4" w:rsidP="00B651B4">
      <w:pPr>
        <w:pStyle w:val="NormalnyWeb"/>
        <w:spacing w:before="0" w:beforeAutospacing="0" w:after="0"/>
        <w:ind w:left="851"/>
      </w:pPr>
      <w:r w:rsidRPr="00176C7B">
        <w:lastRenderedPageBreak/>
        <w:t>W niższych temperaturach można wykonywać tynki jedynie przy zastosowaniu odpowiednich środków zabezpieczających, zgodnie z „Wytycznymi wykonywania robót budowlano-montażowych w okresie obniżonych temperatur”.</w:t>
      </w:r>
    </w:p>
    <w:p w:rsidR="00B651B4" w:rsidRPr="00176C7B" w:rsidRDefault="00B651B4" w:rsidP="00B651B4">
      <w:pPr>
        <w:pStyle w:val="NormalnyWeb"/>
        <w:numPr>
          <w:ilvl w:val="0"/>
          <w:numId w:val="6"/>
        </w:numPr>
        <w:spacing w:before="0" w:beforeAutospacing="0" w:after="0"/>
      </w:pPr>
      <w:r w:rsidRPr="00176C7B">
        <w:t>Zaleca się chronić świeżo wykonane tynki zewnętrzne w ciągu pierwszych dwóch dni przed nasłonecznieniem dłuższym niż dwie godziny dziennie.</w:t>
      </w:r>
    </w:p>
    <w:p w:rsidR="00B651B4" w:rsidRPr="00176C7B" w:rsidRDefault="00B651B4" w:rsidP="00B651B4">
      <w:pPr>
        <w:pStyle w:val="NormalnyWeb"/>
        <w:spacing w:before="0" w:beforeAutospacing="0" w:after="0"/>
        <w:ind w:left="794"/>
      </w:pPr>
      <w:r w:rsidRPr="00176C7B">
        <w:t>W okresie wysokich temperatur świeżo wykonane tynki powinny być w czasie wiązania i tward</w:t>
      </w:r>
      <w:r w:rsidRPr="00176C7B">
        <w:softHyphen/>
        <w:t>nienia, tj. w ciągu 1 tygodnia, zwilżane wodą.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5.2. Przygotowanie podłoży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5.2.1. Spoiny w murach ceglanych.</w:t>
      </w:r>
    </w:p>
    <w:p w:rsidR="00B651B4" w:rsidRPr="00176C7B" w:rsidRDefault="00B651B4" w:rsidP="00B651B4">
      <w:pPr>
        <w:pStyle w:val="NormalnyWeb"/>
        <w:spacing w:before="0" w:beforeAutospacing="0" w:after="0"/>
        <w:ind w:left="936"/>
      </w:pPr>
      <w:r w:rsidRPr="00176C7B">
        <w:t>W ścianach przewidzianych do tynkowania nie należy wypełniać zaprawą spoin przy zewnętrznych licach na głębokości 5-10 mm.</w:t>
      </w:r>
    </w:p>
    <w:p w:rsidR="00B651B4" w:rsidRPr="00176C7B" w:rsidRDefault="00B651B4" w:rsidP="00B651B4">
      <w:pPr>
        <w:pStyle w:val="NormalnyWeb"/>
        <w:spacing w:before="0" w:beforeAutospacing="0" w:after="0"/>
        <w:ind w:left="936"/>
      </w:pPr>
      <w:r w:rsidRPr="00176C7B">
        <w:t>Bezpośrednio przed tynkowaniem podłoże należy oczyścić z kurzu szczotkami oraz usunąć plamy z rdzy i substancji tłustych. Plamy z substancji tłustych można usunąć przez zmycie 10% roztworem szarego mydła lub przez wypalenie lampą benzynową.</w:t>
      </w:r>
    </w:p>
    <w:p w:rsidR="00B651B4" w:rsidRPr="00176C7B" w:rsidRDefault="00B651B4" w:rsidP="00B651B4">
      <w:pPr>
        <w:pStyle w:val="NormalnyWeb"/>
        <w:spacing w:before="0" w:beforeAutospacing="0" w:after="0"/>
        <w:ind w:left="936"/>
      </w:pPr>
      <w:r w:rsidRPr="00176C7B">
        <w:t>Nadmiernie suchą powierzchnię podłoża należy zwilżyć wodą.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5.3. Wykonywania tynków trójwarstwowych</w:t>
      </w:r>
    </w:p>
    <w:p w:rsidR="00B651B4" w:rsidRPr="00176C7B" w:rsidRDefault="00B651B4" w:rsidP="00B651B4">
      <w:pPr>
        <w:pStyle w:val="NormalnyWeb"/>
        <w:spacing w:before="0" w:beforeAutospacing="0" w:after="0"/>
        <w:ind w:left="992" w:hanging="595"/>
      </w:pPr>
      <w:r w:rsidRPr="00176C7B">
        <w:t>5.3.1. Tynk trójwarstwowy powinien być wykonany z obrzutki, narzutu i gładzi. Narzut tynków wewnętrznych należy wykonać według pasów i listew kierunkowych.</w:t>
      </w:r>
    </w:p>
    <w:p w:rsidR="00B651B4" w:rsidRPr="00176C7B" w:rsidRDefault="00B651B4" w:rsidP="00B651B4">
      <w:pPr>
        <w:pStyle w:val="NormalnyWeb"/>
        <w:spacing w:before="0" w:beforeAutospacing="0" w:after="0"/>
        <w:ind w:left="992" w:hanging="595"/>
      </w:pPr>
      <w:r w:rsidRPr="00176C7B">
        <w:t>5.3.2. Gładź należy nanosić po związaniu warstwy narzutu, lecz przed jej stwardnieniem. Podczas zacierania warstwa gładzi powinna być mocno dociskana do warstwy narzutu.</w:t>
      </w:r>
    </w:p>
    <w:p w:rsidR="00B651B4" w:rsidRPr="00176C7B" w:rsidRDefault="00B651B4" w:rsidP="00B651B4">
      <w:pPr>
        <w:pStyle w:val="NormalnyWeb"/>
        <w:spacing w:before="0" w:beforeAutospacing="0" w:after="0"/>
        <w:ind w:left="936"/>
      </w:pPr>
      <w:r w:rsidRPr="00176C7B">
        <w:t>Należy stosować zaprawy cementowo-wapienne – w tynkach nie narażonych na zawilgocenie o stosunku 1:1:4, – w tynkach narażonych na zawilgocenie oraz w tynkach zewnętrznych o stosunku 1:1:2.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5.4. Ogólne zasady wykonywania okładzin ceramicznych.</w:t>
      </w:r>
    </w:p>
    <w:p w:rsidR="00B651B4" w:rsidRPr="00176C7B" w:rsidRDefault="00B651B4" w:rsidP="00B651B4">
      <w:pPr>
        <w:pStyle w:val="NormalnyWeb"/>
        <w:spacing w:before="0" w:beforeAutospacing="0" w:after="0"/>
        <w:ind w:left="851" w:hanging="425"/>
      </w:pPr>
      <w:r w:rsidRPr="00176C7B">
        <w:t>Okładziny ceramiczne powinny być mocowane do podłoża warstwą wyrównującą lub bezpośrednio do równego i gładkiego podłoża. W pomieszczeniach mokrych okładzinę należy mocować do dostatecznie wytrzymałego podłoża.</w:t>
      </w:r>
    </w:p>
    <w:p w:rsidR="00B651B4" w:rsidRPr="00176C7B" w:rsidRDefault="00B651B4" w:rsidP="00B651B4">
      <w:pPr>
        <w:pStyle w:val="NormalnyWeb"/>
        <w:spacing w:before="0" w:beforeAutospacing="0" w:after="0"/>
        <w:ind w:left="851" w:hanging="425"/>
      </w:pPr>
      <w:r w:rsidRPr="00176C7B">
        <w:t>Podłoże pod okładziny ceramiczne mogą stanowić nie otynkowane lub otynkowane mury z ele</w:t>
      </w:r>
      <w:r w:rsidRPr="00176C7B">
        <w:softHyphen/>
        <w:t>mentów drobnowymiarowych oraz ściany betonowe.</w:t>
      </w:r>
    </w:p>
    <w:p w:rsidR="00B651B4" w:rsidRPr="00176C7B" w:rsidRDefault="00B651B4" w:rsidP="00B651B4">
      <w:pPr>
        <w:pStyle w:val="NormalnyWeb"/>
        <w:spacing w:before="0" w:beforeAutospacing="0" w:after="0"/>
        <w:ind w:left="851" w:hanging="425"/>
      </w:pPr>
      <w:r w:rsidRPr="00176C7B">
        <w:t>Do osadzania wykładzin na ścianach murowanych można przystąpić po zakończeniu osiadania murów budynku.</w:t>
      </w:r>
    </w:p>
    <w:p w:rsidR="00B651B4" w:rsidRPr="00176C7B" w:rsidRDefault="00B651B4" w:rsidP="00B651B4">
      <w:pPr>
        <w:pStyle w:val="NormalnyWeb"/>
        <w:spacing w:before="0" w:beforeAutospacing="0" w:after="0"/>
        <w:ind w:left="851" w:hanging="425"/>
      </w:pPr>
      <w:r w:rsidRPr="00176C7B">
        <w:t>Bezpośrednio przed rozpoczęciem wykonywania robót należy oczyścić z grudek zaprawy i brudu szczotkami drucianymi oraz zmyć z kurzu.</w:t>
      </w:r>
    </w:p>
    <w:p w:rsidR="00B651B4" w:rsidRPr="00176C7B" w:rsidRDefault="00B651B4" w:rsidP="00B651B4">
      <w:pPr>
        <w:pStyle w:val="NormalnyWeb"/>
        <w:spacing w:before="0" w:beforeAutospacing="0" w:after="0"/>
        <w:ind w:left="851" w:hanging="425"/>
      </w:pPr>
      <w:r w:rsidRPr="00176C7B">
        <w:t>Na oczyszczoną i zwilżoną powierzchnię ścian murowanych należy nałożyć dwuwarstwowy podkład wykonany z obrzutki i narzutu. Obrzutkę należy wykonać o grubości 2-3 mm z ciekłej zaprawy cementowej marki 8 lub 5, narzut z plastycznej zaprawy cementowo-wapiennej marki 5 lub 3.</w:t>
      </w:r>
    </w:p>
    <w:p w:rsidR="00B651B4" w:rsidRPr="00176C7B" w:rsidRDefault="00B651B4" w:rsidP="00B651B4">
      <w:pPr>
        <w:pStyle w:val="NormalnyWeb"/>
        <w:spacing w:before="0" w:beforeAutospacing="0" w:after="0"/>
        <w:ind w:left="851" w:hanging="425"/>
      </w:pPr>
      <w:r w:rsidRPr="00176C7B">
        <w:t>Elementy ceramiczne powinny być posegregowane według wymiarów, gatunków i odcieni barwy, a przed przystąpieniem do ich mocowania – moczone w ciągu 2 do 3 godzin w wodzie czystej.</w:t>
      </w:r>
    </w:p>
    <w:p w:rsidR="00B651B4" w:rsidRPr="00176C7B" w:rsidRDefault="00B651B4" w:rsidP="00B651B4">
      <w:pPr>
        <w:pStyle w:val="NormalnyWeb"/>
        <w:spacing w:before="0" w:beforeAutospacing="0" w:after="0"/>
        <w:ind w:left="851" w:hanging="425"/>
      </w:pPr>
      <w:r w:rsidRPr="00176C7B">
        <w:t>Temperatura powietrza wewnętrznego w czasie układania płytek powinna wynosić co najmniej +5°C.</w:t>
      </w:r>
    </w:p>
    <w:p w:rsidR="00B651B4" w:rsidRPr="00176C7B" w:rsidRDefault="00B651B4" w:rsidP="00B651B4">
      <w:pPr>
        <w:pStyle w:val="NormalnyWeb"/>
        <w:spacing w:before="0" w:beforeAutospacing="0" w:after="0"/>
        <w:ind w:left="851" w:hanging="425"/>
      </w:pPr>
      <w:r w:rsidRPr="00176C7B">
        <w:t>Dopuszczalne odchylenie krawędzi płytek od kierunku poziomego lub pionowego nie powinno być większe niż 2 mm/m, odchylenie powierzchni okładziny od płaszczyzny nie większe niż 2 mm na długości łaty dwumetrowej.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5.5. Wykonywanie suchych tynków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Suche tynki z płyt gipsowo-kartonowych można układać:</w:t>
      </w:r>
    </w:p>
    <w:p w:rsidR="00B651B4" w:rsidRPr="00176C7B" w:rsidRDefault="00B651B4" w:rsidP="00B651B4">
      <w:pPr>
        <w:pStyle w:val="NormalnyWeb"/>
        <w:numPr>
          <w:ilvl w:val="0"/>
          <w:numId w:val="7"/>
        </w:numPr>
        <w:spacing w:before="0" w:beforeAutospacing="0" w:after="0"/>
      </w:pPr>
      <w:r w:rsidRPr="00176C7B">
        <w:lastRenderedPageBreak/>
        <w:t>bezpośrednio na podłożu – na deskowaniu o gładkiej powierzchni oraz na konstrukcji stalowej lub aluminiowej,</w:t>
      </w:r>
    </w:p>
    <w:p w:rsidR="00B651B4" w:rsidRPr="00176C7B" w:rsidRDefault="00B651B4" w:rsidP="00B651B4">
      <w:pPr>
        <w:pStyle w:val="NormalnyWeb"/>
        <w:numPr>
          <w:ilvl w:val="0"/>
          <w:numId w:val="7"/>
        </w:numPr>
        <w:spacing w:before="0" w:beforeAutospacing="0" w:after="0"/>
      </w:pPr>
      <w:r w:rsidRPr="00176C7B">
        <w:t>na podkładzie z placków zaczynu gipsowego lub na podkładzie z listew lub łat drewnianych, umocowanych do podłoża.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Mocowanie płyt gipsowo-kartonowych do rusztu wykonuje się specjalnymi blachowkrętami przystosowanych do używania wkrętarek. Mocując płyty do rusztu należy zwracać uwagę aby płyty nie spoczywały bezpośrednio na podłodze ale powinny być podniesione i dociśnięte do sufitu (dystans między podłogą a krawędzią płyty winien wynosić ok. 10 mm).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Złącza płyt należy okleić taśmą papierową perforowaną lub z włókna szklanego i zaszpachlować zaprawą gipsową.</w:t>
      </w:r>
    </w:p>
    <w:p w:rsidR="00B651B4" w:rsidRPr="00176C7B" w:rsidRDefault="00BA1557" w:rsidP="00B651B4">
      <w:pPr>
        <w:pStyle w:val="NormalnyWeb"/>
        <w:spacing w:before="0" w:beforeAutospacing="0" w:after="0"/>
      </w:pPr>
      <w:r>
        <w:rPr>
          <w:b/>
          <w:bCs/>
        </w:rPr>
        <w:t>6</w:t>
      </w:r>
      <w:r w:rsidR="00B651B4" w:rsidRPr="00176C7B">
        <w:rPr>
          <w:b/>
          <w:bCs/>
        </w:rPr>
        <w:t>. Kryteria oceny jakości i odbioru</w:t>
      </w:r>
    </w:p>
    <w:p w:rsidR="00B651B4" w:rsidRPr="00176C7B" w:rsidRDefault="00B651B4" w:rsidP="00B651B4">
      <w:pPr>
        <w:pStyle w:val="NormalnyWeb"/>
        <w:spacing w:before="0" w:beforeAutospacing="0" w:after="0"/>
        <w:ind w:left="851" w:hanging="425"/>
      </w:pPr>
      <w:r w:rsidRPr="00176C7B">
        <w:t>sprawdzenie zgodności z dokumentacją techniczną ułożenia wykładzin</w:t>
      </w:r>
    </w:p>
    <w:p w:rsidR="00B651B4" w:rsidRPr="00176C7B" w:rsidRDefault="00B651B4" w:rsidP="00B651B4">
      <w:pPr>
        <w:pStyle w:val="NormalnyWeb"/>
        <w:spacing w:before="0" w:beforeAutospacing="0" w:after="0"/>
        <w:ind w:left="851" w:hanging="425"/>
      </w:pPr>
      <w:r w:rsidRPr="00176C7B">
        <w:t>sprawdzenie odbiorów międzyoperacyjnych podłoża i materiałów,</w:t>
      </w:r>
    </w:p>
    <w:p w:rsidR="00B651B4" w:rsidRPr="00176C7B" w:rsidRDefault="00B651B4" w:rsidP="00B651B4">
      <w:pPr>
        <w:pStyle w:val="NormalnyWeb"/>
        <w:spacing w:before="0" w:beforeAutospacing="0" w:after="0"/>
        <w:ind w:left="851" w:hanging="425"/>
      </w:pPr>
      <w:r w:rsidRPr="00176C7B">
        <w:t>sprawdzenie dokładności spoin wg normy PN-72/B-06190.</w:t>
      </w:r>
    </w:p>
    <w:p w:rsidR="00B651B4" w:rsidRPr="00176C7B" w:rsidRDefault="00BA1557" w:rsidP="00B651B4">
      <w:pPr>
        <w:pStyle w:val="NormalnyWeb"/>
        <w:spacing w:before="0" w:beforeAutospacing="0" w:after="0"/>
      </w:pPr>
      <w:r>
        <w:rPr>
          <w:b/>
          <w:bCs/>
        </w:rPr>
        <w:t>7</w:t>
      </w:r>
      <w:r w:rsidR="00B651B4" w:rsidRPr="00176C7B">
        <w:rPr>
          <w:b/>
          <w:bCs/>
        </w:rPr>
        <w:t>. Kontrola jakości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6.1. Materiały ceramiczne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Przy odbiorze należy przeprowadzić na budowie:</w:t>
      </w:r>
    </w:p>
    <w:p w:rsidR="00B651B4" w:rsidRPr="00176C7B" w:rsidRDefault="00B651B4" w:rsidP="00B651B4">
      <w:pPr>
        <w:pStyle w:val="NormalnyWeb"/>
        <w:spacing w:before="0" w:beforeAutospacing="0" w:after="0"/>
        <w:ind w:left="851" w:hanging="425"/>
      </w:pPr>
      <w:r w:rsidRPr="00176C7B">
        <w:t>sprawdzenie zgodności klasy materiałów ceramicznych z zamówieniem,</w:t>
      </w:r>
    </w:p>
    <w:p w:rsidR="00B651B4" w:rsidRPr="00176C7B" w:rsidRDefault="00B651B4" w:rsidP="00B651B4">
      <w:pPr>
        <w:pStyle w:val="NormalnyWeb"/>
        <w:spacing w:before="0" w:beforeAutospacing="0" w:after="0"/>
        <w:ind w:left="851" w:hanging="425"/>
      </w:pPr>
      <w:r w:rsidRPr="00176C7B">
        <w:t>próby doraźnej przez oględziny, opukiwanie i mierzenie:</w:t>
      </w:r>
    </w:p>
    <w:p w:rsidR="00B651B4" w:rsidRPr="00176C7B" w:rsidRDefault="00B651B4" w:rsidP="00B651B4">
      <w:pPr>
        <w:pStyle w:val="NormalnyWeb"/>
        <w:numPr>
          <w:ilvl w:val="0"/>
          <w:numId w:val="9"/>
        </w:numPr>
        <w:spacing w:before="0" w:beforeAutospacing="0" w:after="0"/>
      </w:pPr>
      <w:r w:rsidRPr="00176C7B">
        <w:t>wymiarów i kształtu płytek</w:t>
      </w:r>
    </w:p>
    <w:p w:rsidR="00B651B4" w:rsidRPr="00176C7B" w:rsidRDefault="00B651B4" w:rsidP="00B651B4">
      <w:pPr>
        <w:pStyle w:val="NormalnyWeb"/>
        <w:numPr>
          <w:ilvl w:val="0"/>
          <w:numId w:val="9"/>
        </w:numPr>
        <w:spacing w:before="0" w:beforeAutospacing="0" w:after="0"/>
      </w:pPr>
      <w:r w:rsidRPr="00176C7B">
        <w:t>liczby szczerb i pęknięć,</w:t>
      </w:r>
    </w:p>
    <w:p w:rsidR="00B651B4" w:rsidRPr="00176C7B" w:rsidRDefault="00B651B4" w:rsidP="00B651B4">
      <w:pPr>
        <w:pStyle w:val="NormalnyWeb"/>
        <w:numPr>
          <w:ilvl w:val="0"/>
          <w:numId w:val="9"/>
        </w:numPr>
        <w:spacing w:before="0" w:beforeAutospacing="0" w:after="0"/>
      </w:pPr>
      <w:r w:rsidRPr="00176C7B">
        <w:t>odporności na uderzenia,</w:t>
      </w:r>
    </w:p>
    <w:p w:rsidR="00B651B4" w:rsidRPr="00176C7B" w:rsidRDefault="00B651B4" w:rsidP="00B651B4">
      <w:pPr>
        <w:pStyle w:val="NormalnyWeb"/>
        <w:spacing w:before="0" w:beforeAutospacing="0" w:after="0"/>
        <w:ind w:left="851" w:hanging="425"/>
      </w:pPr>
      <w:r w:rsidRPr="00176C7B">
        <w:t>W przypadku niemożności określenia jakości płytek przez próbę doraźną należy ją poddać badaniom laboratoryjnym (szczególnie co do klasy i odporności na działanie mrozu w przypadku wykładziny zewnętrznej).</w:t>
      </w:r>
    </w:p>
    <w:p w:rsidR="00B651B4" w:rsidRPr="00176C7B" w:rsidRDefault="00B651B4" w:rsidP="00B651B4">
      <w:pPr>
        <w:pStyle w:val="NormalnyWeb"/>
        <w:keepNext/>
        <w:spacing w:before="0" w:beforeAutospacing="0" w:after="0"/>
      </w:pPr>
      <w:r w:rsidRPr="00176C7B">
        <w:rPr>
          <w:u w:val="single"/>
        </w:rPr>
        <w:t>6.2. Zaprawy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W przypadku gdy zaprawa wytwarzana jest na placu budowy, należy kontrolować jej markę i kon</w:t>
      </w:r>
      <w:r w:rsidRPr="00176C7B">
        <w:softHyphen/>
        <w:t>sys</w:t>
      </w:r>
      <w:r w:rsidRPr="00176C7B">
        <w:softHyphen/>
        <w:t>tencję w sposób podany w obowiązującej normie.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Wyniki odbiorów materiałów i wyrobów powinny być każdorazowo wpisywane do dziennika budowy.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6.3. Płyty gipsowo-kartonowe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Strona licowa płyt nie powinna mieć szwów, krawędzie płyt powinny być proste lub spłaszczone.</w:t>
      </w:r>
    </w:p>
    <w:p w:rsidR="00B651B4" w:rsidRPr="00176C7B" w:rsidRDefault="00B651B4" w:rsidP="00B651B4">
      <w:pPr>
        <w:pStyle w:val="NormalnyWeb"/>
        <w:keepNext/>
        <w:spacing w:before="0" w:beforeAutospacing="0" w:after="0"/>
      </w:pPr>
      <w:r w:rsidRPr="00176C7B">
        <w:rPr>
          <w:b/>
          <w:bCs/>
        </w:rPr>
        <w:t>7. Obmiar robót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Jednostką obmiarową robót jest m</w:t>
      </w:r>
      <w:r w:rsidRPr="00176C7B">
        <w:rPr>
          <w:vertAlign w:val="superscript"/>
        </w:rPr>
        <w:t>2</w:t>
      </w:r>
      <w:r w:rsidRPr="00176C7B">
        <w:t>. Ilość robót określa się na podstawie projektu z uwzględnieniem zmian zaaprobowanych przez Inżyniera i sprawdzonych w naturze.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b/>
          <w:bCs/>
        </w:rPr>
        <w:t>8. Odbiór robót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8.1. Odbiór podłoża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Odbiór podłoża należy przeprowadzić bezpośrednio przed przystąpieniem do robót tynkowych. Podłoże powinno być przygotowane zgodnie z wymaganiami w pkt. 5.2.1. Jeżeli odbiór podłoża odbywa się po dłuższym czasie od jego wykonania, należy podłoże oczyścić i zmyć wodą.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8.2. Odbiór tynków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992" w:hanging="595"/>
      </w:pPr>
      <w:r w:rsidRPr="00176C7B">
        <w:t>8.2.1. Ukształtowanie powierzchni, krawędzie przecięcia powierzchni oraz kąty dwuścienne powinny być zgodne z dokumentacją techniczną.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992" w:hanging="595"/>
      </w:pPr>
      <w:r w:rsidRPr="00176C7B">
        <w:t>8.2.2. Dopuszczalne odchylenia powierzchni tynku kat. III od płaszczyzny i odchylenie krawędzi od linii prostej – nie większe niż 3 mm i w liczbie nie większej niż 3 na całej długości łaty kontrolnej 2 m.</w:t>
      </w:r>
    </w:p>
    <w:p w:rsidR="00B651B4" w:rsidRPr="00176C7B" w:rsidRDefault="00B651B4" w:rsidP="00B651B4">
      <w:pPr>
        <w:pStyle w:val="NormalnyWeb"/>
        <w:spacing w:before="0" w:beforeAutospacing="0" w:after="0"/>
        <w:ind w:left="992"/>
      </w:pPr>
      <w:r w:rsidRPr="00176C7B">
        <w:t>Odchylenie powierzchni i krawędzi od kierunku:</w:t>
      </w:r>
    </w:p>
    <w:p w:rsidR="00B651B4" w:rsidRPr="00176C7B" w:rsidRDefault="00B651B4" w:rsidP="00B651B4">
      <w:pPr>
        <w:pStyle w:val="NormalnyWeb"/>
        <w:numPr>
          <w:ilvl w:val="0"/>
          <w:numId w:val="10"/>
        </w:numPr>
        <w:spacing w:before="0" w:beforeAutospacing="0" w:after="0"/>
      </w:pPr>
      <w:r w:rsidRPr="00176C7B">
        <w:lastRenderedPageBreak/>
        <w:t>pionowego – nie większe niż 2 mm na 1 m i ogółem nie więcej niż 4mm w pomieszczeniu,</w:t>
      </w:r>
    </w:p>
    <w:p w:rsidR="00B651B4" w:rsidRPr="00176C7B" w:rsidRDefault="00B651B4" w:rsidP="00B651B4">
      <w:pPr>
        <w:pStyle w:val="NormalnyWeb"/>
        <w:numPr>
          <w:ilvl w:val="0"/>
          <w:numId w:val="10"/>
        </w:numPr>
        <w:spacing w:before="0" w:beforeAutospacing="0" w:after="0"/>
      </w:pPr>
      <w:r w:rsidRPr="00176C7B">
        <w:t>poziomego – nie większe niż 3 mm na 1 m i ogółem nie więcej niż 6 mm na całej powierzchni między przegrodami pionowymi (ściany, belki itp.).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8.2.3. Niedopuszczalne są następujące wady:</w:t>
      </w:r>
    </w:p>
    <w:p w:rsidR="00B651B4" w:rsidRPr="00176C7B" w:rsidRDefault="00B651B4" w:rsidP="00B651B4">
      <w:pPr>
        <w:pStyle w:val="NormalnyWeb"/>
        <w:numPr>
          <w:ilvl w:val="0"/>
          <w:numId w:val="11"/>
        </w:numPr>
        <w:spacing w:before="0" w:beforeAutospacing="0" w:after="0"/>
      </w:pPr>
      <w:r w:rsidRPr="00176C7B">
        <w:t>wykwity w postaci nalotu wykrystalizowanych na powierzchni tynków roztworów soli prze</w:t>
      </w:r>
      <w:r w:rsidRPr="00176C7B">
        <w:softHyphen/>
        <w:t>nikających z podłoża, pilśni itp.,</w:t>
      </w:r>
    </w:p>
    <w:p w:rsidR="00B651B4" w:rsidRPr="00176C7B" w:rsidRDefault="00B651B4" w:rsidP="00B651B4">
      <w:pPr>
        <w:pStyle w:val="NormalnyWeb"/>
        <w:numPr>
          <w:ilvl w:val="0"/>
          <w:numId w:val="11"/>
        </w:numPr>
        <w:spacing w:before="0" w:beforeAutospacing="0" w:after="0"/>
      </w:pPr>
      <w:r w:rsidRPr="00176C7B">
        <w:t>trwałe ślady zacieków na powierzchni, odstawanie, odparzenia i pęcherze wskutek nie</w:t>
      </w:r>
      <w:r w:rsidRPr="00176C7B">
        <w:softHyphen/>
        <w:t>dostatecznej przyczepności tynku do podłoża.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8.3. Odbiór suchych tynków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Odchylenie powierzchni okładziny z płyt gipsowo-kartonowych od płaszczyzny i odchylenie krawędzi od linii prostej nie powinny być większe niż 1 mm/1 m.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8.4. Odbiór podłoży pod płytki ceramiczne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Wg punktu 5.4.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b/>
          <w:bCs/>
        </w:rPr>
        <w:t>9. Podstawa płatności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Dla robót podstaw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atno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jest warto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ść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(kwota) podana przez wykonawc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ę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i przyj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ta przez zamawiaj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cego w dokumentach umownych ( ofercie).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b/>
          <w:bCs/>
        </w:rPr>
        <w:t>10. Przepisy związane</w:t>
      </w:r>
    </w:p>
    <w:p w:rsidR="00B651B4" w:rsidRPr="00176C7B" w:rsidRDefault="00B651B4" w:rsidP="00B651B4">
      <w:pPr>
        <w:pStyle w:val="NormalnyWeb"/>
        <w:spacing w:before="0" w:beforeAutospacing="0" w:after="0"/>
        <w:ind w:left="3827" w:hanging="3260"/>
      </w:pPr>
      <w:r w:rsidRPr="00176C7B">
        <w:t xml:space="preserve">PN-85/B-04500 Zaprawy budowlane. Badania cech fizycznych </w:t>
      </w:r>
      <w:r w:rsidRPr="00176C7B">
        <w:br/>
        <w:t>i wytrzymałościowych.</w:t>
      </w:r>
    </w:p>
    <w:p w:rsidR="00B651B4" w:rsidRPr="00176C7B" w:rsidRDefault="00B651B4" w:rsidP="00B651B4">
      <w:pPr>
        <w:pStyle w:val="NormalnyWeb"/>
        <w:spacing w:before="0" w:beforeAutospacing="0" w:after="0"/>
        <w:ind w:left="3827" w:hanging="3260"/>
      </w:pPr>
      <w:r w:rsidRPr="00176C7B">
        <w:t>PN-70/B-10100 Roboty tynkowe. Tynki zwykłe. Wymagania i badania przy odbiorze.</w:t>
      </w:r>
    </w:p>
    <w:p w:rsidR="00B651B4" w:rsidRPr="00176C7B" w:rsidRDefault="00B651B4" w:rsidP="00B651B4">
      <w:pPr>
        <w:pStyle w:val="NormalnyWeb"/>
        <w:spacing w:before="0" w:beforeAutospacing="0" w:after="0"/>
        <w:ind w:left="3827" w:hanging="3260"/>
      </w:pPr>
      <w:r w:rsidRPr="00176C7B">
        <w:t>PN-EN 1008:2004 Woda zarobowa do betonu. Specyfikacja. Pobieranie próbek.</w:t>
      </w:r>
    </w:p>
    <w:p w:rsidR="00B651B4" w:rsidRPr="00176C7B" w:rsidRDefault="00B651B4" w:rsidP="00B651B4">
      <w:pPr>
        <w:pStyle w:val="NormalnyWeb"/>
        <w:spacing w:before="0" w:beforeAutospacing="0" w:after="0"/>
        <w:ind w:left="3827" w:hanging="3260"/>
      </w:pPr>
      <w:r w:rsidRPr="00176C7B">
        <w:t>PN-EN 459-1:2003 Wapno budowlane.</w:t>
      </w:r>
    </w:p>
    <w:p w:rsidR="00B651B4" w:rsidRPr="00176C7B" w:rsidRDefault="00B651B4" w:rsidP="00B651B4">
      <w:pPr>
        <w:pStyle w:val="NormalnyWeb"/>
        <w:spacing w:before="0" w:beforeAutospacing="0" w:after="0"/>
        <w:ind w:left="3827" w:hanging="3260"/>
      </w:pPr>
      <w:r w:rsidRPr="00176C7B">
        <w:t>PN-EN 13139:2003 Kruszywa do zaprawy.</w:t>
      </w:r>
    </w:p>
    <w:p w:rsidR="00B651B4" w:rsidRPr="00176C7B" w:rsidRDefault="00B651B4" w:rsidP="00B651B4">
      <w:pPr>
        <w:pStyle w:val="NormalnyWeb"/>
        <w:spacing w:before="0" w:beforeAutospacing="0" w:after="0"/>
        <w:ind w:left="3827" w:hanging="3260"/>
      </w:pPr>
      <w:r w:rsidRPr="00176C7B">
        <w:t xml:space="preserve">PN-EN 771-6:2002 Wymagania dotyczące elementów murowych. </w:t>
      </w:r>
      <w:r w:rsidRPr="00176C7B">
        <w:br/>
        <w:t>Elementy murowe z kamienia naturalnego.</w:t>
      </w:r>
    </w:p>
    <w:p w:rsidR="00B651B4" w:rsidRPr="00176C7B" w:rsidRDefault="00B651B4" w:rsidP="00B651B4">
      <w:pPr>
        <w:pStyle w:val="NormalnyWeb"/>
        <w:spacing w:before="0" w:beforeAutospacing="0" w:after="0"/>
        <w:ind w:left="3827" w:hanging="3260"/>
      </w:pPr>
      <w:r w:rsidRPr="00176C7B">
        <w:t>PN-B-11205:1997 Elementy kamienne.</w:t>
      </w:r>
    </w:p>
    <w:p w:rsidR="00B651B4" w:rsidRPr="00176C7B" w:rsidRDefault="00B651B4" w:rsidP="00B651B4">
      <w:pPr>
        <w:pStyle w:val="NormalnyWeb"/>
        <w:spacing w:before="0" w:beforeAutospacing="0" w:after="0"/>
        <w:ind w:left="3827" w:hanging="3260"/>
      </w:pPr>
      <w:r w:rsidRPr="00176C7B">
        <w:t xml:space="preserve">PN-B-79406:97, PN-B-79405:99 Płyty </w:t>
      </w:r>
      <w:proofErr w:type="spellStart"/>
      <w:r w:rsidRPr="00176C7B">
        <w:t>kartonowo-gipsowe</w:t>
      </w:r>
      <w:proofErr w:type="spellEnd"/>
    </w:p>
    <w:p w:rsidR="00B651B4" w:rsidRPr="00176C7B" w:rsidRDefault="00B651B4" w:rsidP="00B651B4">
      <w:pPr>
        <w:pStyle w:val="western"/>
        <w:spacing w:before="0" w:beforeAutospacing="0" w:after="0"/>
        <w:ind w:left="567"/>
      </w:pPr>
      <w:r w:rsidRPr="00176C7B">
        <w:t>PN-72/B-06190 Roboty kamieniarskie. Okładzina kamienna. Wymagania w zakresie wykonywania i badania przy odbiorze.</w:t>
      </w: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ST- 000</w:t>
      </w:r>
      <w:r w:rsidR="00BA1557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4</w:t>
      </w: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      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Stolarka </w:t>
      </w:r>
    </w:p>
    <w:p w:rsidR="00B651B4" w:rsidRPr="00176C7B" w:rsidRDefault="00B651B4" w:rsidP="00B651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B651B4" w:rsidRPr="00176C7B" w:rsidRDefault="00B651B4" w:rsidP="00B651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1. Wstęp</w:t>
      </w:r>
    </w:p>
    <w:p w:rsidR="00B651B4" w:rsidRPr="00176C7B" w:rsidRDefault="00B651B4" w:rsidP="00B651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1.1. Przedmiot SST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Przedmiotem niniejszej szczegółowej specyfikacji technicznej są wymagania dotyczące wykonania i odbioru stolarki drzwiowe</w:t>
      </w:r>
      <w:r w:rsidR="002D1B7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B651B4" w:rsidRPr="00176C7B" w:rsidRDefault="00B651B4" w:rsidP="00B651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1.2. Zakres stosowania SST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Szczegółowa specyfikacja techniczna jest stosowana jako dokument przetargowy i kontraktowy przy zlecaniu i realizacji robót wymienionych w pkt. 1.1.</w:t>
      </w:r>
    </w:p>
    <w:p w:rsidR="00B651B4" w:rsidRPr="00176C7B" w:rsidRDefault="00B651B4" w:rsidP="00B651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1.3. Zakres robót objętych SST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Roboty, których dotyczy specyfikacja, obejmują wszystkie czynności umożliwiające i mające na celu wykonanie montażu bram oraz stolarki drzwiowej i okiennej.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skład tych robót wchodzi: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B.13.01.00. Drzwi </w:t>
      </w:r>
      <w:r w:rsidR="002D1B7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C17F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dźwigu osobowego</w:t>
      </w:r>
    </w:p>
    <w:p w:rsidR="00B651B4" w:rsidRPr="00176C7B" w:rsidRDefault="00B651B4" w:rsidP="00B651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1.4. Określenia podstawowe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Określenia podane w niniejszej SST są zgodne z obowiązującymi odpowiednimi normami.</w:t>
      </w:r>
    </w:p>
    <w:p w:rsidR="00B651B4" w:rsidRPr="00176C7B" w:rsidRDefault="00B651B4" w:rsidP="00B651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1.5. Ogólne wymagania dotyczące robót.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Wykonawca robót jest odpowiedzialny za jakość ich wykonania oraz za zgodność z dokumentacją projektową, SST i poleceniami Inżyniera.</w:t>
      </w:r>
    </w:p>
    <w:p w:rsidR="00B651B4" w:rsidRPr="00176C7B" w:rsidRDefault="00B651B4" w:rsidP="00B651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2. Materiały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Wbudować należy stolarkę kompletnie wykończoną wraz z </w:t>
      </w:r>
      <w:proofErr w:type="spellStart"/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okuciami</w:t>
      </w:r>
      <w:proofErr w:type="spellEnd"/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 powłokami malarskimi.</w:t>
      </w:r>
    </w:p>
    <w:p w:rsidR="00B651B4" w:rsidRPr="00176C7B" w:rsidRDefault="00B651B4" w:rsidP="00B651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2.1. </w:t>
      </w:r>
      <w:r w:rsidR="002D1B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Stolarka PCW i aluminiowa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produkcji stolarki budowlanej powinn</w:t>
      </w:r>
      <w:r w:rsidR="002D1B7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y 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być stosowan</w:t>
      </w:r>
      <w:r w:rsidR="002D1B7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2D1B7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materiały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odpowiadające normom państwowym.</w:t>
      </w:r>
    </w:p>
    <w:p w:rsidR="00B651B4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Dopuszczalne wady i odchyłki wymiarów stolarki drzwiowej nie powinny być większe niż podano poniżej.</w:t>
      </w:r>
    </w:p>
    <w:p w:rsidR="002D4131" w:rsidRPr="00176C7B" w:rsidRDefault="002D4131" w:rsidP="00C17F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B651B4" w:rsidRPr="00176C7B" w:rsidRDefault="00B651B4" w:rsidP="00B651B4">
      <w:pPr>
        <w:spacing w:after="57" w:line="240" w:lineRule="auto"/>
        <w:ind w:left="397" w:firstLine="28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Różnice wymiarów [mm]                                                                       </w:t>
      </w:r>
    </w:p>
    <w:p w:rsidR="00B651B4" w:rsidRPr="00176C7B" w:rsidRDefault="00B651B4" w:rsidP="00B651B4">
      <w:pPr>
        <w:spacing w:after="0" w:line="240" w:lineRule="auto"/>
        <w:ind w:left="425" w:hanging="28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wymiary zewn. ościeżnicy do 1 m                                          </w:t>
      </w:r>
      <w:r w:rsidR="002D1B7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5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powyżej 1 m                                                                       </w:t>
      </w:r>
      <w:r w:rsidR="002D1B7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5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różnica długości przeciwległych elementów do 1 m            </w:t>
      </w:r>
      <w:r w:rsidR="002D1B7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 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ościeżnicy mierzona w świetle powyżej 1 m                       </w:t>
      </w:r>
      <w:r w:rsidR="002D1B7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skrzydło we wrębie szerokość do 1 m                         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                              powyżej 1 m                 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                 </w:t>
      </w:r>
      <w:r w:rsidR="002D1B7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wysokość powyżej </w:t>
      </w:r>
      <w:r w:rsidR="0042539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 m                           </w:t>
      </w:r>
      <w:r w:rsidR="002D1B7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2    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różnica długości przekątnych do 1 m                                     </w:t>
      </w:r>
      <w:r w:rsidR="0042539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2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przekątnych skrzydeł we wr</w:t>
      </w:r>
      <w:r w:rsidR="002D1B7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ębie 1 do 2 m         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</w:t>
      </w:r>
      <w:r w:rsidR="00BA155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      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3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                         </w:t>
      </w:r>
      <w:r w:rsidR="002D1B7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powyżej 2 m   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         </w:t>
      </w:r>
      <w:r w:rsidR="00BA155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3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elementów grubość do 40 mm                                    </w:t>
      </w:r>
      <w:r w:rsidR="00292FD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</w:t>
      </w:r>
      <w:r w:rsidR="00BA155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 </w:t>
      </w:r>
      <w:r w:rsidR="0042539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1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              powyżej 40 mm                           </w:t>
      </w:r>
      <w:r w:rsidR="00292FD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</w:t>
      </w:r>
      <w:r w:rsidR="00BA155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</w:t>
      </w:r>
      <w:r w:rsidR="00292FD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grubość skrzydła                                                         </w:t>
      </w:r>
      <w:r w:rsidR="00292FD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</w:t>
      </w:r>
      <w:r w:rsidR="00BA155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</w:t>
      </w:r>
    </w:p>
    <w:p w:rsidR="00B651B4" w:rsidRPr="00176C7B" w:rsidRDefault="00B651B4" w:rsidP="00B651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2.2. Okucia budowlane</w:t>
      </w:r>
    </w:p>
    <w:p w:rsidR="00B651B4" w:rsidRPr="00176C7B" w:rsidRDefault="00B651B4" w:rsidP="00B651B4">
      <w:pPr>
        <w:keepNext/>
        <w:spacing w:after="0" w:line="240" w:lineRule="auto"/>
        <w:ind w:left="992" w:hanging="595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2.2.1. Każdy wyrób stolarki budowlanej powinien być wyposażony w okucia zamykające, łączące, zabezpieczające i uchwytowo-osłonowe.</w:t>
      </w:r>
    </w:p>
    <w:p w:rsidR="00B651B4" w:rsidRPr="00176C7B" w:rsidRDefault="00B651B4" w:rsidP="00B651B4">
      <w:pPr>
        <w:keepNext/>
        <w:spacing w:after="0" w:line="240" w:lineRule="auto"/>
        <w:ind w:left="992" w:hanging="595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2.2.2. Okucia powinny odpowiadać wymaganiom norm państwowych, a w przypadku braku takich norm – wymaganiom określonym w świadectwie ITB dopuszczającym do stosowania wyroby stolarki budowlanej wyposażone w okucie, na które nie została ustanowiona norma.</w:t>
      </w:r>
    </w:p>
    <w:p w:rsidR="00B651B4" w:rsidRPr="00176C7B" w:rsidRDefault="00B651B4" w:rsidP="00B651B4">
      <w:pPr>
        <w:keepNext/>
        <w:spacing w:after="0" w:line="240" w:lineRule="auto"/>
        <w:ind w:left="992" w:hanging="595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2.2.3. Okucia stalowe powinny być zabezpieczone fabrycznie trwałymi powłokami antykorozyjnymi. Okucia nie zabezpieczone należy, przed ich zamocowaniem, pokryć minią ołowianą lub farbą ftalową, chromianową przeciwrdzewną.</w:t>
      </w:r>
    </w:p>
    <w:p w:rsidR="00B651B4" w:rsidRPr="00176C7B" w:rsidRDefault="006239B8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 xml:space="preserve">2.2.4. </w:t>
      </w:r>
      <w:r w:rsidR="00B651B4"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szklenia należy stosować szkło płaskie walcowane wg PN-78/B-13050.</w:t>
      </w:r>
    </w:p>
    <w:p w:rsidR="00B651B4" w:rsidRPr="00176C7B" w:rsidRDefault="00B651B4" w:rsidP="00B651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2.</w:t>
      </w:r>
      <w:r w:rsidR="00EB593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5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. Kity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uszczelniania szyb stosować kit trwale plastyczny wg PN-B-30150:1997</w:t>
      </w:r>
    </w:p>
    <w:p w:rsidR="00B651B4" w:rsidRPr="00176C7B" w:rsidRDefault="00B651B4" w:rsidP="00B651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2.</w:t>
      </w:r>
      <w:r w:rsidR="00EB593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6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. Składowanie elementów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Wszystkie wyroby należy przechowywać w magazynach zamkniętych, suchych i przewiewnych, zabezpieczonych przed opadami atmosferycznymi.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Podłogi w pomieszczeniu magazynowym powinny być utwardzone, poziome i równe.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Wyroby należy układać w jednej lub kilku warstwach w odległości nie mniejszej niż 1 m od czynnych urządzeń grzejnych i zabezpieczyć przed uszkodzeniem.</w:t>
      </w:r>
    </w:p>
    <w:p w:rsidR="00B651B4" w:rsidRPr="00176C7B" w:rsidRDefault="00B651B4" w:rsidP="00B651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3. Sprzęt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Roboty można wykonać przy użyciu dowolnego typu sprzętu zaakceptowanego przez Inżyniera.</w:t>
      </w:r>
    </w:p>
    <w:p w:rsidR="00B651B4" w:rsidRPr="00176C7B" w:rsidRDefault="00B651B4" w:rsidP="00B651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4. Transport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Każda partia wyrobów przewidziana do wysyłki powinna zawierać wszystkie elementy przewidziane normą lub projektem indywidualnym. Okucia nie zamontowane do wyrobu przechowywać i trans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softHyphen/>
        <w:t>portować w odrębnych opakowaniach.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Elementy do transportu należy zabezpieczyć przed uszkodzeniem przez odpowiednie opakowanie.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Zabezpieczone przed uszkodzeniem elementy przewozić w miarę możliwości przy użyciu palet lub jednostek kontenerowych.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Elementy mogą być przewożone dowolnymi środkami transportu zaakceptowanymi przez Inżyniera, oraz zabezpieczone przed uszkodzeniami, przesunięciem lub utratą stateczności.</w:t>
      </w:r>
    </w:p>
    <w:p w:rsidR="00B651B4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Sposób składowania wg punktu 2.8.</w:t>
      </w:r>
    </w:p>
    <w:p w:rsidR="002D4131" w:rsidRDefault="002D4131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2D4131" w:rsidRPr="00176C7B" w:rsidRDefault="002D4131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B651B4" w:rsidRPr="00176C7B" w:rsidRDefault="00B651B4" w:rsidP="00B651B4">
      <w:pPr>
        <w:keepNext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5. Wykonanie robót</w:t>
      </w:r>
    </w:p>
    <w:p w:rsidR="00B651B4" w:rsidRPr="00176C7B" w:rsidRDefault="00B651B4" w:rsidP="00B651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5.1. Przygotowanie ościeży.</w:t>
      </w:r>
    </w:p>
    <w:p w:rsidR="00B651B4" w:rsidRPr="00176C7B" w:rsidRDefault="00B651B4" w:rsidP="00B651B4">
      <w:pPr>
        <w:keepNext/>
        <w:spacing w:after="0" w:line="240" w:lineRule="auto"/>
        <w:ind w:left="992" w:hanging="595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5.1.1.  Przed osadzeniem stolarki należy sprawdzić dokładność wykonania ościeża, do którego ma przylegać ościeżnica. W przypadku występujących wad w wykonaniu ościeża lub zabrudzenia powierzchni ościeża, ościeże należy naprawić i oczyścić.</w:t>
      </w:r>
    </w:p>
    <w:p w:rsidR="00B651B4" w:rsidRPr="00176C7B" w:rsidRDefault="006239B8" w:rsidP="006239B8">
      <w:pPr>
        <w:keepNext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</w:t>
      </w:r>
      <w:r w:rsidR="00B651B4"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Stolarkę okienną należy zamocować w punktach rozmieszczonych w ościeżu zgodnie z wy</w:t>
      </w:r>
      <w:r w:rsidR="00B651B4"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softHyphen/>
        <w:t>ma</w:t>
      </w:r>
      <w:r w:rsidR="00B651B4"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softHyphen/>
        <w:t>ganiami podanymi w tabeli poniżej.</w:t>
      </w:r>
    </w:p>
    <w:tbl>
      <w:tblPr>
        <w:tblW w:w="951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33"/>
        <w:gridCol w:w="1991"/>
        <w:gridCol w:w="1848"/>
        <w:gridCol w:w="1848"/>
        <w:gridCol w:w="1990"/>
      </w:tblGrid>
      <w:tr w:rsidR="00B651B4" w:rsidRPr="00176C7B" w:rsidTr="00233C21">
        <w:trPr>
          <w:tblCellSpacing w:w="0" w:type="dxa"/>
        </w:trPr>
        <w:tc>
          <w:tcPr>
            <w:tcW w:w="36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Wymiary zewnętrzne (cm)</w:t>
            </w:r>
          </w:p>
        </w:tc>
        <w:tc>
          <w:tcPr>
            <w:tcW w:w="17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Liczba punktów zamocowań</w:t>
            </w:r>
          </w:p>
        </w:tc>
        <w:tc>
          <w:tcPr>
            <w:tcW w:w="3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Rozmieszczenie punktów zamocowań</w:t>
            </w:r>
          </w:p>
        </w:tc>
      </w:tr>
      <w:tr w:rsidR="00B651B4" w:rsidRPr="00176C7B" w:rsidTr="00233C21">
        <w:trPr>
          <w:tblCellSpacing w:w="0" w:type="dxa"/>
        </w:trPr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wysokość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szerokość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651B4" w:rsidRPr="00176C7B" w:rsidRDefault="00B651B4" w:rsidP="00233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 nadprożu i progu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 stojaka</w:t>
            </w:r>
          </w:p>
        </w:tc>
      </w:tr>
      <w:tr w:rsidR="00B651B4" w:rsidRPr="00176C7B" w:rsidTr="00233C21">
        <w:trPr>
          <w:tblCellSpacing w:w="0" w:type="dxa"/>
        </w:trPr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 150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 150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nie mocuje się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 2</w:t>
            </w:r>
          </w:p>
        </w:tc>
      </w:tr>
      <w:tr w:rsidR="00B651B4" w:rsidRPr="00176C7B" w:rsidTr="00233C21">
        <w:trPr>
          <w:tblCellSpacing w:w="0" w:type="dxa"/>
        </w:trPr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150±200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 2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 2</w:t>
            </w:r>
          </w:p>
        </w:tc>
      </w:tr>
      <w:tr w:rsidR="00B651B4" w:rsidRPr="00176C7B" w:rsidTr="00233C21">
        <w:trPr>
          <w:tblCellSpacing w:w="0" w:type="dxa"/>
        </w:trPr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powyżej 200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 3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 2</w:t>
            </w:r>
          </w:p>
        </w:tc>
      </w:tr>
      <w:tr w:rsidR="00B651B4" w:rsidRPr="00176C7B" w:rsidTr="00233C21">
        <w:trPr>
          <w:tblCellSpacing w:w="0" w:type="dxa"/>
        </w:trPr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Powyżej 150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 150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nie mocuje się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 3</w:t>
            </w:r>
          </w:p>
        </w:tc>
      </w:tr>
      <w:tr w:rsidR="00B651B4" w:rsidRPr="00176C7B" w:rsidTr="00233C21">
        <w:trPr>
          <w:tblCellSpacing w:w="0" w:type="dxa"/>
        </w:trPr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150±200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 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 3</w:t>
            </w:r>
          </w:p>
        </w:tc>
      </w:tr>
      <w:tr w:rsidR="00B651B4" w:rsidRPr="00176C7B" w:rsidTr="00233C21">
        <w:trPr>
          <w:tblCellSpacing w:w="0" w:type="dxa"/>
        </w:trPr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powyżej 200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 2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B651B4" w:rsidRPr="00176C7B" w:rsidRDefault="00B651B4" w:rsidP="00233C21">
            <w:pPr>
              <w:keepNext/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 3</w:t>
            </w:r>
          </w:p>
        </w:tc>
      </w:tr>
    </w:tbl>
    <w:p w:rsidR="00B651B4" w:rsidRPr="00176C7B" w:rsidRDefault="00B651B4" w:rsidP="00B651B4">
      <w:pPr>
        <w:keepNext/>
        <w:spacing w:after="0" w:line="240" w:lineRule="auto"/>
        <w:ind w:left="39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B651B4" w:rsidRPr="00176C7B" w:rsidRDefault="00B651B4" w:rsidP="00B651B4">
      <w:pPr>
        <w:keepNext/>
        <w:spacing w:after="0" w:line="240" w:lineRule="auto"/>
        <w:ind w:left="992" w:hanging="595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5.1.3.  Skrzydła drzwiowe, ościeżnice powinny mieć usunięte wszystkie drobne wady powierzchniowe, </w:t>
      </w:r>
      <w:proofErr w:type="spellStart"/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np</w:t>
      </w:r>
      <w:proofErr w:type="spellEnd"/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pęknięcia, wyrwy.</w:t>
      </w:r>
    </w:p>
    <w:p w:rsidR="00B651B4" w:rsidRPr="00176C7B" w:rsidRDefault="00B651B4" w:rsidP="00B651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5.2. Osadzanie i uszczelnianie stolarki</w:t>
      </w:r>
    </w:p>
    <w:p w:rsidR="00B651B4" w:rsidRPr="00176C7B" w:rsidRDefault="00B651B4" w:rsidP="00B651B4">
      <w:pPr>
        <w:keepNext/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5.2.</w:t>
      </w:r>
      <w:r w:rsidR="002D1B7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 Osadzanie stolarki drzwiowej</w:t>
      </w:r>
    </w:p>
    <w:p w:rsidR="00B651B4" w:rsidRPr="00176C7B" w:rsidRDefault="00B651B4" w:rsidP="00B651B4">
      <w:pPr>
        <w:spacing w:after="0" w:line="240" w:lineRule="auto"/>
        <w:ind w:left="1276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Dokładność wykonania ościeży powinna odpowiadać wymogom dla robót murowych wg SST B.08.00.00.</w:t>
      </w:r>
    </w:p>
    <w:p w:rsidR="00B651B4" w:rsidRPr="00176C7B" w:rsidRDefault="00B651B4" w:rsidP="00B651B4">
      <w:pPr>
        <w:spacing w:after="0" w:line="240" w:lineRule="auto"/>
        <w:ind w:left="1276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Ościeżnicę mocować za pomocą kotew lub haków osadzonych w ościeżu. Ościeżnice należy zabezpieczyć przed korozją biologiczną od strony muru.</w:t>
      </w:r>
    </w:p>
    <w:p w:rsidR="00B651B4" w:rsidRPr="00176C7B" w:rsidRDefault="00B651B4" w:rsidP="00B651B4">
      <w:pPr>
        <w:spacing w:after="0" w:line="240" w:lineRule="auto"/>
        <w:ind w:left="1276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Szczeliny między ościeżnicą a murem wypełnić materiałem izolacyjnym dopuszczonym do tego celu świadectwem ITB.</w:t>
      </w:r>
    </w:p>
    <w:p w:rsidR="00B651B4" w:rsidRPr="00176C7B" w:rsidRDefault="00B651B4" w:rsidP="00B651B4">
      <w:pPr>
        <w:spacing w:after="0" w:line="240" w:lineRule="auto"/>
        <w:ind w:left="1276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Wrota i bramy powinny być wbudowane zgodnie z dokumentacją projektową.</w:t>
      </w:r>
    </w:p>
    <w:p w:rsidR="00B651B4" w:rsidRPr="00176C7B" w:rsidRDefault="00B651B4" w:rsidP="006239B8">
      <w:pPr>
        <w:spacing w:after="0" w:line="240" w:lineRule="auto"/>
        <w:ind w:left="1276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Przed trwałym zamocowaniem należy sprawdzić ustawienie ościeżnic w pionie i poziomie; w wy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softHyphen/>
        <w:t>padku bram bez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ościeżnicowych sprawdzić ustawienie zawiasów kotwionych w ościeżu.</w:t>
      </w:r>
    </w:p>
    <w:p w:rsidR="00B651B4" w:rsidRPr="00176C7B" w:rsidRDefault="00B651B4" w:rsidP="00B651B4">
      <w:pPr>
        <w:spacing w:after="0" w:line="240" w:lineRule="auto"/>
        <w:ind w:left="39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B651B4" w:rsidRPr="00176C7B" w:rsidRDefault="00B651B4" w:rsidP="00B651B4">
      <w:pPr>
        <w:spacing w:after="0" w:line="240" w:lineRule="auto"/>
        <w:ind w:left="39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B651B4" w:rsidRPr="00176C7B" w:rsidRDefault="00B651B4" w:rsidP="00B651B4">
      <w:pPr>
        <w:spacing w:after="0" w:line="240" w:lineRule="auto"/>
        <w:ind w:left="39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Dopuszczalne wymiary luzów w stykach elementów stolarskich.</w:t>
      </w:r>
    </w:p>
    <w:tbl>
      <w:tblPr>
        <w:tblW w:w="876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338"/>
        <w:gridCol w:w="3133"/>
        <w:gridCol w:w="3289"/>
      </w:tblGrid>
      <w:tr w:rsidR="00B651B4" w:rsidRPr="00176C7B" w:rsidTr="00233C21">
        <w:trPr>
          <w:tblCellSpacing w:w="0" w:type="dxa"/>
          <w:jc w:val="center"/>
        </w:trPr>
        <w:tc>
          <w:tcPr>
            <w:tcW w:w="22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Miejsca luzów</w:t>
            </w:r>
          </w:p>
        </w:tc>
        <w:tc>
          <w:tcPr>
            <w:tcW w:w="6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luzu i odchyłek</w:t>
            </w:r>
          </w:p>
        </w:tc>
      </w:tr>
      <w:tr w:rsidR="00B651B4" w:rsidRPr="00176C7B" w:rsidTr="00233C21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651B4" w:rsidRPr="00176C7B" w:rsidRDefault="00B651B4" w:rsidP="00233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okien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drzwi</w:t>
            </w:r>
          </w:p>
        </w:tc>
      </w:tr>
      <w:tr w:rsidR="00B651B4" w:rsidRPr="00176C7B" w:rsidTr="00233C21">
        <w:trPr>
          <w:tblCellSpacing w:w="0" w:type="dxa"/>
          <w:jc w:val="center"/>
        </w:trPr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Luzy między skrzydłami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+2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+2</w:t>
            </w:r>
          </w:p>
        </w:tc>
      </w:tr>
      <w:tr w:rsidR="00B651B4" w:rsidRPr="00176C7B" w:rsidTr="00233C21">
        <w:trPr>
          <w:trHeight w:val="120"/>
          <w:tblCellSpacing w:w="0" w:type="dxa"/>
          <w:jc w:val="center"/>
        </w:trPr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Między skrzydłami a ościeżnicą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–1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–1</w:t>
            </w:r>
          </w:p>
        </w:tc>
      </w:tr>
    </w:tbl>
    <w:p w:rsidR="00B651B4" w:rsidRPr="00176C7B" w:rsidRDefault="00B651B4" w:rsidP="00B651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2D4131" w:rsidRDefault="002D4131" w:rsidP="00B651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</w:pPr>
    </w:p>
    <w:p w:rsidR="002D4131" w:rsidRPr="002D4131" w:rsidRDefault="00B651B4" w:rsidP="00B651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5.3. Powłoki malarskie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Powierzchnia powłok nie powinna mieć uszkodzeń.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Barwa powłoki powinna być jednolita, bez widocznych poprawek, śladów pędzla, rys i odprysków.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Wykonane powłoki nie powinny wydzielać nieprzyjemnego zapachu i zawierać substancji szkodliwych dla zdrowia.</w:t>
      </w:r>
    </w:p>
    <w:p w:rsidR="00B651B4" w:rsidRPr="00176C7B" w:rsidRDefault="00B651B4" w:rsidP="00B651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6. Kontrola jakości</w:t>
      </w:r>
    </w:p>
    <w:p w:rsidR="00B651B4" w:rsidRPr="00176C7B" w:rsidRDefault="00B651B4" w:rsidP="00B651B4">
      <w:pPr>
        <w:spacing w:after="0" w:line="240" w:lineRule="auto"/>
        <w:ind w:left="425" w:hanging="425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6.1. Zasady kontroli jakości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powinny być zgodne z wymogami PN-88/B-10085 dla stolarki okiennej i drzwiowej, PN-72/B-10180 dla robót szklarskich.</w:t>
      </w:r>
    </w:p>
    <w:p w:rsidR="00B651B4" w:rsidRPr="00176C7B" w:rsidRDefault="00B651B4" w:rsidP="00B651B4">
      <w:pPr>
        <w:spacing w:after="0" w:line="240" w:lineRule="auto"/>
        <w:ind w:left="425" w:hanging="425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6.2. Ocena jakości powinna obejmować:</w:t>
      </w:r>
    </w:p>
    <w:p w:rsidR="00B651B4" w:rsidRPr="00176C7B" w:rsidRDefault="00B651B4" w:rsidP="00B651B4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sprawdzenie zgodności wymiarów,</w:t>
      </w:r>
    </w:p>
    <w:p w:rsidR="00B651B4" w:rsidRPr="00176C7B" w:rsidRDefault="00B651B4" w:rsidP="00B651B4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sprawdzenie zgodności elementów odtwarzanych z elementami dostarczonymi do odwzorowania,</w:t>
      </w:r>
    </w:p>
    <w:p w:rsidR="00B651B4" w:rsidRPr="00176C7B" w:rsidRDefault="00B651B4" w:rsidP="00B651B4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sprawdzenie jakości materiałów z których została wykonana stolarka,</w:t>
      </w:r>
    </w:p>
    <w:p w:rsidR="00B651B4" w:rsidRPr="00176C7B" w:rsidRDefault="00B651B4" w:rsidP="00B651B4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sprawdzenie prawidłowości wykonania z uwzględnieniem szczegółów konstrukcyjnych,</w:t>
      </w:r>
    </w:p>
    <w:p w:rsidR="00B651B4" w:rsidRPr="00176C7B" w:rsidRDefault="00B651B4" w:rsidP="00B651B4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sprawdzenie działania skrzydeł i elementów ruchomych, okuć oraz ich funkcjonowania,</w:t>
      </w:r>
    </w:p>
    <w:p w:rsidR="00B651B4" w:rsidRPr="00176C7B" w:rsidRDefault="00B651B4" w:rsidP="00B651B4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sprawdzenie prawidłowości zmontowania i uszczelnienia.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Roboty podlegają odbiorowi.</w:t>
      </w:r>
    </w:p>
    <w:p w:rsidR="00B651B4" w:rsidRPr="00176C7B" w:rsidRDefault="00B651B4" w:rsidP="00B651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7. Obmiar robót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Jednostką obmiarową robót jest: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– szt. wbudowanej stolarki w świetle ościeżnic.</w:t>
      </w:r>
    </w:p>
    <w:p w:rsidR="00B651B4" w:rsidRPr="00176C7B" w:rsidRDefault="00B651B4" w:rsidP="00B651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8. Odbiór robót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Wszystkie roboty podlegają zasadom odbioru robót zanikających.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Odbiór obejmuje wszystkie materiały podane w punkcie 2, oraz czynności wyszczególnione w punkcie 5.</w:t>
      </w:r>
    </w:p>
    <w:p w:rsidR="00B651B4" w:rsidRPr="00176C7B" w:rsidRDefault="00B651B4" w:rsidP="00B651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9. Podstawa płatności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Dla robót podstaw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atno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jest warto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ść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(kwota) podana przez wykonawc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ę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i przyj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ta przez zamawiaj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cego w dokumentach umownych ( ofercie).</w:t>
      </w:r>
    </w:p>
    <w:p w:rsidR="00B651B4" w:rsidRPr="00176C7B" w:rsidRDefault="00B651B4" w:rsidP="00B651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10. Przepisy związane</w:t>
      </w:r>
    </w:p>
    <w:p w:rsidR="00B651B4" w:rsidRPr="00176C7B" w:rsidRDefault="00B651B4" w:rsidP="00B651B4">
      <w:pPr>
        <w:spacing w:after="0" w:line="240" w:lineRule="auto"/>
        <w:ind w:left="2693" w:hanging="2126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PN-B-10085:2001 Stolarka budowlana. Okna i drzwi. Wymagania i badania.</w:t>
      </w:r>
    </w:p>
    <w:p w:rsidR="00B651B4" w:rsidRPr="00176C7B" w:rsidRDefault="00B651B4" w:rsidP="00B651B4">
      <w:pPr>
        <w:spacing w:after="0" w:line="240" w:lineRule="auto"/>
        <w:ind w:left="2693" w:hanging="2126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PN-72/B-10180 Roboty szklarskie. Warunki i badania techniczne przy odbiorze.</w:t>
      </w:r>
    </w:p>
    <w:p w:rsidR="00B651B4" w:rsidRPr="00176C7B" w:rsidRDefault="00B651B4" w:rsidP="00B651B4">
      <w:pPr>
        <w:spacing w:after="0" w:line="240" w:lineRule="auto"/>
        <w:ind w:left="2693" w:hanging="2126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PN-78/B-13050 Szkło płaskie walcowane.</w:t>
      </w:r>
    </w:p>
    <w:p w:rsidR="00B651B4" w:rsidRPr="00176C7B" w:rsidRDefault="00B651B4" w:rsidP="00B651B4">
      <w:pPr>
        <w:spacing w:after="0" w:line="240" w:lineRule="auto"/>
        <w:ind w:left="2693" w:hanging="2126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PN-75/B-94000 Okucia budowlane. Podział.</w:t>
      </w:r>
    </w:p>
    <w:p w:rsidR="00B651B4" w:rsidRPr="00176C7B" w:rsidRDefault="00B651B4" w:rsidP="00B651B4">
      <w:pPr>
        <w:spacing w:after="0" w:line="240" w:lineRule="auto"/>
        <w:ind w:left="2693" w:hanging="2126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PN-B-30150:97 Kit budowlany trwale plastyczny.</w:t>
      </w:r>
    </w:p>
    <w:p w:rsidR="00B651B4" w:rsidRPr="00176C7B" w:rsidRDefault="00B651B4" w:rsidP="00B651B4">
      <w:pPr>
        <w:pStyle w:val="western"/>
        <w:pageBreakBefore/>
        <w:spacing w:before="0" w:beforeAutospacing="0" w:after="0"/>
        <w:ind w:left="851" w:hanging="851"/>
      </w:pPr>
      <w:r>
        <w:rPr>
          <w:b/>
          <w:bCs/>
        </w:rPr>
        <w:lastRenderedPageBreak/>
        <w:t>ST-000</w:t>
      </w:r>
      <w:r w:rsidR="006239B8">
        <w:rPr>
          <w:b/>
          <w:bCs/>
        </w:rPr>
        <w:t>5</w:t>
      </w:r>
      <w:r>
        <w:rPr>
          <w:b/>
          <w:bCs/>
        </w:rPr>
        <w:t xml:space="preserve"> </w:t>
      </w:r>
      <w:r w:rsidRPr="00176C7B">
        <w:rPr>
          <w:b/>
          <w:bCs/>
        </w:rPr>
        <w:t xml:space="preserve"> ROBOTY MALARSKIE</w:t>
      </w:r>
    </w:p>
    <w:p w:rsidR="00B651B4" w:rsidRPr="00176C7B" w:rsidRDefault="00B651B4" w:rsidP="00B651B4">
      <w:pPr>
        <w:pStyle w:val="NormalnyWeb"/>
        <w:spacing w:before="0" w:beforeAutospacing="0" w:after="0"/>
      </w:pP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b/>
          <w:bCs/>
        </w:rPr>
        <w:t>1. Wstęp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1.1. Przedmiot SST.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Przedmiotem niniejszej szczegółowej specyfikacji technicznej są wymagania dotyczące wykonania i odbioru robót malarskich.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1.2. Zakres stosowania SST.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Szczegółowa specyfikacja techniczna jest stosowana jako dokument przetargowy i kontraktowy przy zlecaniu i realizacji robót wymienionych w pkt. 1.1.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1.3. Zakres robót objętych SST.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Roboty, których dotyczy specyfikacja, obejmują wszystkie czynności umożliwiające i mające na celu wykonanie następujących robót malarskich: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B.15.02.00 Malowanie tynków.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1.4. Określenia podstawowe.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Określenia podane w niniejszej SST są zgodne z obowiązującymi odpowiednimi normami.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1.5. Ogólne wymagania dotyczące robót.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Wykonawca robót jest odpowiedzialny za jakość ich wykonania oraz za zgodność z dokumentacją projektową, SST i poleceniami Inżyniera.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b/>
          <w:bCs/>
        </w:rPr>
        <w:t>2. Materiały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2.1. Woda (PN-EN 1008:2004)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Do przygotowania farb stosować można każdą wodę zdatną do picia. Niedozwolone jest użycie wód ściekowych, kanalizacyjnych bagiennych oraz wód zawierających tłuszcze organiczne, oleje i muł.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2.2. Mleko wapienne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Mleko wapienne powinno mieć postać cieczy o gęstości śmietany, uzyskanej przez rozcieńczenie 1 częś</w:t>
      </w:r>
      <w:r w:rsidRPr="00176C7B">
        <w:softHyphen/>
        <w:t>ci ciasta wapiennego z 3 częściami wody, tworzącą jednolitą masę bez grudek i zanie</w:t>
      </w:r>
      <w:r w:rsidRPr="00176C7B">
        <w:softHyphen/>
        <w:t>czyszczeń.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2.3. Spoiwa bezwodne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992" w:hanging="595"/>
      </w:pPr>
      <w:r w:rsidRPr="00176C7B">
        <w:t>2.3.1. Pokost lniany powinien być cieczą oleistą o zabarwieniu od żółtego do ciemnobrązowego i od</w:t>
      </w:r>
      <w:r w:rsidRPr="00176C7B">
        <w:softHyphen/>
        <w:t>po</w:t>
      </w:r>
      <w:r w:rsidRPr="00176C7B">
        <w:softHyphen/>
        <w:t>wiadającą wymaganiom normy państwowej.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992" w:hanging="595"/>
      </w:pPr>
      <w:r w:rsidRPr="00176C7B">
        <w:t>2.3.2. Pokost syntetyczny powinien być używany w postaci cieczy, barwy od jasnożółtej do bru</w:t>
      </w:r>
      <w:r w:rsidRPr="00176C7B">
        <w:softHyphen/>
        <w:t>nat</w:t>
      </w:r>
      <w:r w:rsidRPr="00176C7B">
        <w:softHyphen/>
        <w:t>nej, będącej roztworem żywicy kalafoniowej lub innej w lotnych rozpuszczalnikach, z ewen</w:t>
      </w:r>
      <w:r w:rsidRPr="00176C7B">
        <w:softHyphen/>
        <w:t>tualnym dodatkiem modyfikującym, o właściwościach technicznych zbliżonych do pokostu naturalnego, lecz o krótszym czasie schnięcia. Powinien on odpowiadać wymaganiom normy państwowej lub świadectwa dopuszczenia do stosowania w budownictwie.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2.4. Rozcieńczalniki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W zależności od rodzaju farby należy stosować:</w:t>
      </w:r>
    </w:p>
    <w:p w:rsidR="00B651B4" w:rsidRPr="00176C7B" w:rsidRDefault="00B651B4" w:rsidP="00B651B4">
      <w:pPr>
        <w:pStyle w:val="NormalnyWeb"/>
        <w:numPr>
          <w:ilvl w:val="0"/>
          <w:numId w:val="17"/>
        </w:numPr>
        <w:spacing w:before="0" w:beforeAutospacing="0" w:after="0"/>
      </w:pPr>
      <w:r w:rsidRPr="00176C7B">
        <w:t>wodę – do farb wapiennych,</w:t>
      </w:r>
    </w:p>
    <w:p w:rsidR="00B651B4" w:rsidRPr="00176C7B" w:rsidRDefault="00B651B4" w:rsidP="00B651B4">
      <w:pPr>
        <w:pStyle w:val="NormalnyWeb"/>
        <w:numPr>
          <w:ilvl w:val="0"/>
          <w:numId w:val="17"/>
        </w:numPr>
        <w:spacing w:before="0" w:beforeAutospacing="0" w:after="0"/>
      </w:pPr>
      <w:r w:rsidRPr="00176C7B">
        <w:t>terpentynę i benzynę – do farb i emalii olejnych,</w:t>
      </w:r>
    </w:p>
    <w:p w:rsidR="00B651B4" w:rsidRPr="00176C7B" w:rsidRDefault="00B651B4" w:rsidP="00B651B4">
      <w:pPr>
        <w:pStyle w:val="NormalnyWeb"/>
        <w:numPr>
          <w:ilvl w:val="0"/>
          <w:numId w:val="17"/>
        </w:numPr>
        <w:spacing w:before="0" w:beforeAutospacing="0" w:after="0"/>
      </w:pPr>
      <w:r w:rsidRPr="00176C7B">
        <w:t>inne rozcieńczalniki przygotowane fabrycznie dla poszczególnych rodzajów farb powinny odpowiadać normom państwowym lub mieć cechy techniczne zgodne z zaświadczeniem o ja</w:t>
      </w:r>
      <w:r w:rsidRPr="00176C7B">
        <w:softHyphen/>
        <w:t>kości wydanym przez producenta oraz z zakresem ich stosowania.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2.5. Farby budowlane gotowe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992" w:hanging="595"/>
      </w:pPr>
      <w:r w:rsidRPr="00176C7B">
        <w:lastRenderedPageBreak/>
        <w:t>2.5.1.  Farby niezależnie od ich rodzaju powinny odpowiadać wymaganiom norm państwowych lub świadectw dopuszczenia do stosowania w budownictwie.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992" w:hanging="595"/>
      </w:pPr>
      <w:r w:rsidRPr="00176C7B">
        <w:t>2.5.2. Farby emulsyjne wytwarzane fabrycznie</w:t>
      </w:r>
    </w:p>
    <w:p w:rsidR="00B651B4" w:rsidRPr="00176C7B" w:rsidRDefault="00B651B4" w:rsidP="00B651B4">
      <w:pPr>
        <w:pStyle w:val="NormalnyWeb"/>
        <w:spacing w:before="0" w:beforeAutospacing="0" w:after="0"/>
        <w:ind w:left="992"/>
      </w:pPr>
      <w:r w:rsidRPr="00176C7B">
        <w:t xml:space="preserve">Na tynkach można stosować farby emulsyjne na spoiwach z: polioctanu winylu, lateksu </w:t>
      </w:r>
      <w:proofErr w:type="spellStart"/>
      <w:r w:rsidRPr="00176C7B">
        <w:t>butadieno</w:t>
      </w:r>
      <w:proofErr w:type="spellEnd"/>
      <w:r w:rsidRPr="00176C7B">
        <w:t>-styrenowego i innych zgodnie z zasadami podanymi w normach i świadectwach ich dopuszczenia przez ITB.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397"/>
      </w:pPr>
      <w:r w:rsidRPr="00176C7B">
        <w:t>2.5.3. Wyroby chlorokauczukowe</w:t>
      </w:r>
    </w:p>
    <w:p w:rsidR="00B651B4" w:rsidRPr="00176C7B" w:rsidRDefault="00B651B4" w:rsidP="00B651B4">
      <w:pPr>
        <w:pStyle w:val="NormalnyWeb"/>
        <w:spacing w:before="0" w:beforeAutospacing="0" w:after="0"/>
        <w:ind w:left="936"/>
      </w:pPr>
      <w:r w:rsidRPr="00176C7B">
        <w:t>Emalia chlorokauczukowa ogólnego stosowania</w:t>
      </w:r>
    </w:p>
    <w:p w:rsidR="00B651B4" w:rsidRPr="00176C7B" w:rsidRDefault="00B651B4" w:rsidP="00B651B4">
      <w:pPr>
        <w:pStyle w:val="NormalnyWeb"/>
        <w:numPr>
          <w:ilvl w:val="0"/>
          <w:numId w:val="18"/>
        </w:numPr>
        <w:spacing w:before="0" w:beforeAutospacing="0" w:after="0"/>
      </w:pPr>
      <w:r w:rsidRPr="00176C7B">
        <w:t>wydajność – 6–10 m</w:t>
      </w:r>
      <w:r w:rsidRPr="00176C7B">
        <w:rPr>
          <w:vertAlign w:val="superscript"/>
        </w:rPr>
        <w:t>2</w:t>
      </w:r>
      <w:r w:rsidRPr="00176C7B">
        <w:t>/dm</w:t>
      </w:r>
      <w:r w:rsidRPr="00176C7B">
        <w:rPr>
          <w:vertAlign w:val="superscript"/>
        </w:rPr>
        <w:t>3</w:t>
      </w:r>
      <w:r w:rsidRPr="00176C7B">
        <w:t>,</w:t>
      </w:r>
    </w:p>
    <w:p w:rsidR="00B651B4" w:rsidRPr="00176C7B" w:rsidRDefault="00B651B4" w:rsidP="00B651B4">
      <w:pPr>
        <w:pStyle w:val="NormalnyWeb"/>
        <w:numPr>
          <w:ilvl w:val="0"/>
          <w:numId w:val="18"/>
        </w:numPr>
        <w:spacing w:before="0" w:beforeAutospacing="0" w:after="0"/>
      </w:pPr>
      <w:r w:rsidRPr="00176C7B">
        <w:t>max. czas schnięcia – 24 h</w:t>
      </w:r>
    </w:p>
    <w:p w:rsidR="00B651B4" w:rsidRPr="00176C7B" w:rsidRDefault="00B651B4" w:rsidP="00B651B4">
      <w:pPr>
        <w:pStyle w:val="NormalnyWeb"/>
        <w:spacing w:before="0" w:beforeAutospacing="0" w:after="0"/>
        <w:ind w:left="936"/>
      </w:pPr>
      <w:r w:rsidRPr="00176C7B">
        <w:t>Farba chlorokauczukowa do gruntowania przeciwrdzewna cynkowa 70% szara metaliczna</w:t>
      </w:r>
    </w:p>
    <w:p w:rsidR="00B651B4" w:rsidRPr="00176C7B" w:rsidRDefault="00B651B4" w:rsidP="00B651B4">
      <w:pPr>
        <w:pStyle w:val="NormalnyWeb"/>
        <w:numPr>
          <w:ilvl w:val="0"/>
          <w:numId w:val="19"/>
        </w:numPr>
        <w:spacing w:before="0" w:beforeAutospacing="0" w:after="0"/>
      </w:pPr>
      <w:r w:rsidRPr="00176C7B">
        <w:t>wydajność – 15–16 m</w:t>
      </w:r>
      <w:r w:rsidRPr="00176C7B">
        <w:rPr>
          <w:vertAlign w:val="superscript"/>
        </w:rPr>
        <w:t>2</w:t>
      </w:r>
      <w:r w:rsidRPr="00176C7B">
        <w:t>/dm</w:t>
      </w:r>
      <w:r w:rsidRPr="00176C7B">
        <w:rPr>
          <w:vertAlign w:val="superscript"/>
        </w:rPr>
        <w:t>3</w:t>
      </w:r>
      <w:r w:rsidRPr="00176C7B">
        <w:t>,</w:t>
      </w:r>
    </w:p>
    <w:p w:rsidR="00B651B4" w:rsidRPr="00176C7B" w:rsidRDefault="00B651B4" w:rsidP="00B651B4">
      <w:pPr>
        <w:pStyle w:val="NormalnyWeb"/>
        <w:numPr>
          <w:ilvl w:val="0"/>
          <w:numId w:val="19"/>
        </w:numPr>
        <w:spacing w:before="0" w:beforeAutospacing="0" w:after="0"/>
      </w:pPr>
      <w:r w:rsidRPr="00176C7B">
        <w:t>max. czas schnięcia – 8 h</w:t>
      </w:r>
    </w:p>
    <w:p w:rsidR="00B651B4" w:rsidRPr="00176C7B" w:rsidRDefault="00B651B4" w:rsidP="00B651B4">
      <w:pPr>
        <w:pStyle w:val="NormalnyWeb"/>
        <w:spacing w:before="0" w:beforeAutospacing="0" w:after="0"/>
        <w:ind w:left="936"/>
      </w:pPr>
      <w:r w:rsidRPr="00176C7B">
        <w:t>Kit szpachlowy chlorokauczukowy ogólnego stosowania – biały</w:t>
      </w:r>
    </w:p>
    <w:p w:rsidR="00B651B4" w:rsidRPr="00176C7B" w:rsidRDefault="00B651B4" w:rsidP="00B651B4">
      <w:pPr>
        <w:pStyle w:val="NormalnyWeb"/>
        <w:numPr>
          <w:ilvl w:val="0"/>
          <w:numId w:val="20"/>
        </w:numPr>
        <w:spacing w:before="0" w:beforeAutospacing="0" w:after="0"/>
      </w:pPr>
      <w:r w:rsidRPr="00176C7B">
        <w:t>do wygładzania podkładu pod powłoki chlorokauczukowe,</w:t>
      </w:r>
    </w:p>
    <w:p w:rsidR="00B651B4" w:rsidRPr="00176C7B" w:rsidRDefault="00B651B4" w:rsidP="00B651B4">
      <w:pPr>
        <w:pStyle w:val="NormalnyWeb"/>
        <w:spacing w:before="0" w:beforeAutospacing="0" w:after="0"/>
        <w:ind w:left="720"/>
      </w:pPr>
      <w:r w:rsidRPr="00176C7B">
        <w:t>Rozcieńczalnik chlorokauczukowy do wyrobów chlorokauczukowych ogólnego stoso</w:t>
      </w:r>
      <w:r w:rsidRPr="00176C7B">
        <w:softHyphen/>
        <w:t>wania – biały do rozcieńczania wyrobów chlorokauczukowych,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397"/>
      </w:pPr>
      <w:r w:rsidRPr="00176C7B">
        <w:t>2.5.4. Wyroby epoksydowe</w:t>
      </w:r>
    </w:p>
    <w:p w:rsidR="00B651B4" w:rsidRPr="00176C7B" w:rsidRDefault="00B651B4" w:rsidP="00B651B4">
      <w:pPr>
        <w:pStyle w:val="NormalnyWeb"/>
        <w:spacing w:before="0" w:beforeAutospacing="0" w:after="0"/>
        <w:ind w:left="936"/>
      </w:pPr>
      <w:r w:rsidRPr="00176C7B">
        <w:t>Gruntoszpachlówka epoksydowa bezrozpuszczalnikowa, chemoodporna</w:t>
      </w:r>
    </w:p>
    <w:p w:rsidR="00B651B4" w:rsidRPr="00176C7B" w:rsidRDefault="00B651B4" w:rsidP="00B651B4">
      <w:pPr>
        <w:pStyle w:val="NormalnyWeb"/>
        <w:numPr>
          <w:ilvl w:val="0"/>
          <w:numId w:val="21"/>
        </w:numPr>
        <w:spacing w:before="0" w:beforeAutospacing="0" w:after="0"/>
      </w:pPr>
      <w:r w:rsidRPr="00176C7B">
        <w:t>wydajność – 6–10 m</w:t>
      </w:r>
      <w:r w:rsidRPr="00176C7B">
        <w:rPr>
          <w:vertAlign w:val="superscript"/>
        </w:rPr>
        <w:t>2</w:t>
      </w:r>
      <w:r w:rsidRPr="00176C7B">
        <w:t>/dm</w:t>
      </w:r>
      <w:r w:rsidRPr="00176C7B">
        <w:rPr>
          <w:vertAlign w:val="superscript"/>
        </w:rPr>
        <w:t>3</w:t>
      </w:r>
      <w:r w:rsidRPr="00176C7B">
        <w:t>,</w:t>
      </w:r>
    </w:p>
    <w:p w:rsidR="00B651B4" w:rsidRPr="00176C7B" w:rsidRDefault="00B651B4" w:rsidP="00B651B4">
      <w:pPr>
        <w:pStyle w:val="NormalnyWeb"/>
        <w:numPr>
          <w:ilvl w:val="0"/>
          <w:numId w:val="21"/>
        </w:numPr>
        <w:spacing w:before="0" w:beforeAutospacing="0" w:after="0"/>
      </w:pPr>
      <w:r w:rsidRPr="00176C7B">
        <w:t>max. czas schnięcia – 24 h</w:t>
      </w:r>
    </w:p>
    <w:p w:rsidR="00B651B4" w:rsidRPr="00176C7B" w:rsidRDefault="00B651B4" w:rsidP="00B651B4">
      <w:pPr>
        <w:pStyle w:val="NormalnyWeb"/>
        <w:spacing w:before="0" w:beforeAutospacing="0" w:after="0"/>
        <w:ind w:left="936"/>
      </w:pPr>
      <w:r w:rsidRPr="00176C7B">
        <w:t xml:space="preserve">Farba do gruntowania </w:t>
      </w:r>
      <w:proofErr w:type="spellStart"/>
      <w:r w:rsidRPr="00176C7B">
        <w:t>epoksypoliamidowa</w:t>
      </w:r>
      <w:proofErr w:type="spellEnd"/>
      <w:r w:rsidRPr="00176C7B">
        <w:t xml:space="preserve"> dwuskładnikowa wg PN-C-81911/97</w:t>
      </w:r>
    </w:p>
    <w:p w:rsidR="00B651B4" w:rsidRPr="00176C7B" w:rsidRDefault="00B651B4" w:rsidP="00B651B4">
      <w:pPr>
        <w:pStyle w:val="NormalnyWeb"/>
        <w:numPr>
          <w:ilvl w:val="0"/>
          <w:numId w:val="22"/>
        </w:numPr>
        <w:spacing w:before="0" w:beforeAutospacing="0" w:after="0"/>
      </w:pPr>
      <w:r w:rsidRPr="00176C7B">
        <w:t>wydajność – 4,5–5 m</w:t>
      </w:r>
      <w:r w:rsidRPr="00176C7B">
        <w:rPr>
          <w:vertAlign w:val="superscript"/>
        </w:rPr>
        <w:t>2</w:t>
      </w:r>
      <w:r w:rsidRPr="00176C7B">
        <w:t>/dm</w:t>
      </w:r>
      <w:r w:rsidRPr="00176C7B">
        <w:rPr>
          <w:vertAlign w:val="superscript"/>
        </w:rPr>
        <w:t>3</w:t>
      </w:r>
    </w:p>
    <w:p w:rsidR="00B651B4" w:rsidRPr="00176C7B" w:rsidRDefault="00B651B4" w:rsidP="00B651B4">
      <w:pPr>
        <w:pStyle w:val="NormalnyWeb"/>
        <w:numPr>
          <w:ilvl w:val="0"/>
          <w:numId w:val="22"/>
        </w:numPr>
        <w:spacing w:before="0" w:beforeAutospacing="0" w:after="0"/>
      </w:pPr>
      <w:r w:rsidRPr="00176C7B">
        <w:t>czas schnięcia – 24 h</w:t>
      </w:r>
    </w:p>
    <w:p w:rsidR="00B651B4" w:rsidRPr="00176C7B" w:rsidRDefault="00B651B4" w:rsidP="00B651B4">
      <w:pPr>
        <w:pStyle w:val="NormalnyWeb"/>
        <w:spacing w:before="0" w:beforeAutospacing="0" w:after="0"/>
        <w:ind w:left="851"/>
      </w:pPr>
      <w:r w:rsidRPr="00176C7B">
        <w:t>Emalia epoksydowa chemoodporna, biała</w:t>
      </w:r>
    </w:p>
    <w:p w:rsidR="00B651B4" w:rsidRPr="00176C7B" w:rsidRDefault="00B651B4" w:rsidP="00B651B4">
      <w:pPr>
        <w:pStyle w:val="NormalnyWeb"/>
        <w:numPr>
          <w:ilvl w:val="0"/>
          <w:numId w:val="23"/>
        </w:numPr>
        <w:spacing w:before="0" w:beforeAutospacing="0" w:after="0"/>
      </w:pPr>
      <w:r w:rsidRPr="00176C7B">
        <w:t>wydajność – 5–6 m</w:t>
      </w:r>
      <w:r w:rsidRPr="00176C7B">
        <w:rPr>
          <w:vertAlign w:val="superscript"/>
        </w:rPr>
        <w:t>2</w:t>
      </w:r>
      <w:r w:rsidRPr="00176C7B">
        <w:t>/dm</w:t>
      </w:r>
      <w:r w:rsidRPr="00176C7B">
        <w:rPr>
          <w:vertAlign w:val="superscript"/>
        </w:rPr>
        <w:t>3</w:t>
      </w:r>
      <w:r w:rsidRPr="00176C7B">
        <w:t>,</w:t>
      </w:r>
    </w:p>
    <w:p w:rsidR="00B651B4" w:rsidRPr="00176C7B" w:rsidRDefault="00B651B4" w:rsidP="00B651B4">
      <w:pPr>
        <w:pStyle w:val="NormalnyWeb"/>
        <w:numPr>
          <w:ilvl w:val="0"/>
          <w:numId w:val="23"/>
        </w:numPr>
        <w:spacing w:before="0" w:beforeAutospacing="0" w:after="0"/>
      </w:pPr>
      <w:r w:rsidRPr="00176C7B">
        <w:t>max. czas schnięcia – 24 h</w:t>
      </w:r>
    </w:p>
    <w:p w:rsidR="00B651B4" w:rsidRPr="00176C7B" w:rsidRDefault="00B651B4" w:rsidP="00B651B4">
      <w:pPr>
        <w:pStyle w:val="NormalnyWeb"/>
        <w:spacing w:before="0" w:beforeAutospacing="0" w:after="0"/>
        <w:ind w:left="851"/>
      </w:pPr>
      <w:r w:rsidRPr="00176C7B">
        <w:t>Emalia epoksydowa, chemoodporna, szara</w:t>
      </w:r>
    </w:p>
    <w:p w:rsidR="00B651B4" w:rsidRPr="00176C7B" w:rsidRDefault="00B651B4" w:rsidP="00B651B4">
      <w:pPr>
        <w:pStyle w:val="NormalnyWeb"/>
        <w:numPr>
          <w:ilvl w:val="0"/>
          <w:numId w:val="24"/>
        </w:numPr>
        <w:spacing w:before="0" w:beforeAutospacing="0" w:after="0"/>
      </w:pPr>
      <w:r w:rsidRPr="00176C7B">
        <w:t>wydajność – 6–8 m</w:t>
      </w:r>
      <w:r w:rsidRPr="00176C7B">
        <w:rPr>
          <w:vertAlign w:val="superscript"/>
        </w:rPr>
        <w:t>2</w:t>
      </w:r>
      <w:r w:rsidRPr="00176C7B">
        <w:t>/dm</w:t>
      </w:r>
      <w:r w:rsidRPr="00176C7B">
        <w:rPr>
          <w:vertAlign w:val="superscript"/>
        </w:rPr>
        <w:t>3</w:t>
      </w:r>
    </w:p>
    <w:p w:rsidR="00B651B4" w:rsidRPr="00176C7B" w:rsidRDefault="00B651B4" w:rsidP="00B651B4">
      <w:pPr>
        <w:pStyle w:val="NormalnyWeb"/>
        <w:numPr>
          <w:ilvl w:val="0"/>
          <w:numId w:val="24"/>
        </w:numPr>
        <w:spacing w:before="0" w:beforeAutospacing="0" w:after="0"/>
      </w:pPr>
      <w:r w:rsidRPr="00176C7B">
        <w:t>czas schnięcia – 24 h</w:t>
      </w:r>
    </w:p>
    <w:p w:rsidR="00B651B4" w:rsidRPr="00176C7B" w:rsidRDefault="00B651B4" w:rsidP="00B651B4">
      <w:pPr>
        <w:pStyle w:val="NormalnyWeb"/>
        <w:spacing w:before="0" w:beforeAutospacing="0" w:after="0"/>
        <w:ind w:left="936"/>
      </w:pPr>
      <w:r w:rsidRPr="00176C7B">
        <w:t>Lakier bitumiczno-epoksydowy</w:t>
      </w:r>
    </w:p>
    <w:p w:rsidR="00B651B4" w:rsidRPr="00176C7B" w:rsidRDefault="00B651B4" w:rsidP="00B651B4">
      <w:pPr>
        <w:pStyle w:val="NormalnyWeb"/>
        <w:numPr>
          <w:ilvl w:val="0"/>
          <w:numId w:val="25"/>
        </w:numPr>
        <w:spacing w:before="0" w:beforeAutospacing="0" w:after="0"/>
      </w:pPr>
      <w:r w:rsidRPr="00176C7B">
        <w:t>wydajność – 1,2–1,5 m</w:t>
      </w:r>
      <w:r w:rsidRPr="00176C7B">
        <w:rPr>
          <w:vertAlign w:val="superscript"/>
        </w:rPr>
        <w:t>2</w:t>
      </w:r>
      <w:r w:rsidRPr="00176C7B">
        <w:t>/dm</w:t>
      </w:r>
      <w:r w:rsidRPr="00176C7B">
        <w:rPr>
          <w:vertAlign w:val="superscript"/>
        </w:rPr>
        <w:t>3</w:t>
      </w:r>
    </w:p>
    <w:p w:rsidR="00B651B4" w:rsidRPr="00176C7B" w:rsidRDefault="00B651B4" w:rsidP="00B651B4">
      <w:pPr>
        <w:pStyle w:val="NormalnyWeb"/>
        <w:numPr>
          <w:ilvl w:val="0"/>
          <w:numId w:val="25"/>
        </w:numPr>
        <w:spacing w:before="0" w:beforeAutospacing="0" w:after="0"/>
      </w:pPr>
      <w:r w:rsidRPr="00176C7B">
        <w:t>czas schnięcia – 12 h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397"/>
      </w:pPr>
      <w:r w:rsidRPr="00176C7B">
        <w:t>2.5.5. Farby olejne i ftalowe</w:t>
      </w:r>
    </w:p>
    <w:p w:rsidR="00B651B4" w:rsidRPr="00176C7B" w:rsidRDefault="00B651B4" w:rsidP="00B651B4">
      <w:pPr>
        <w:pStyle w:val="NormalnyWeb"/>
        <w:spacing w:before="0" w:beforeAutospacing="0" w:after="0"/>
        <w:ind w:left="936"/>
      </w:pPr>
      <w:r w:rsidRPr="00176C7B">
        <w:t>Farba olejna do gruntowania ogólnego stosowania wg PN-C-81901:2002</w:t>
      </w:r>
    </w:p>
    <w:p w:rsidR="00B651B4" w:rsidRPr="00176C7B" w:rsidRDefault="00B651B4" w:rsidP="00B651B4">
      <w:pPr>
        <w:pStyle w:val="NormalnyWeb"/>
        <w:numPr>
          <w:ilvl w:val="0"/>
          <w:numId w:val="26"/>
        </w:numPr>
        <w:spacing w:before="0" w:beforeAutospacing="0" w:after="0"/>
      </w:pPr>
      <w:r w:rsidRPr="00176C7B">
        <w:t>wydajność – 6–8 m</w:t>
      </w:r>
      <w:r w:rsidRPr="00176C7B">
        <w:rPr>
          <w:vertAlign w:val="superscript"/>
        </w:rPr>
        <w:t>2</w:t>
      </w:r>
      <w:r w:rsidRPr="00176C7B">
        <w:t>/dm</w:t>
      </w:r>
      <w:r w:rsidRPr="00176C7B">
        <w:rPr>
          <w:vertAlign w:val="superscript"/>
        </w:rPr>
        <w:t>3</w:t>
      </w:r>
    </w:p>
    <w:p w:rsidR="00B651B4" w:rsidRPr="00176C7B" w:rsidRDefault="00B651B4" w:rsidP="00B651B4">
      <w:pPr>
        <w:pStyle w:val="NormalnyWeb"/>
        <w:numPr>
          <w:ilvl w:val="0"/>
          <w:numId w:val="26"/>
        </w:numPr>
        <w:spacing w:before="0" w:beforeAutospacing="0" w:after="0"/>
      </w:pPr>
      <w:r w:rsidRPr="00176C7B">
        <w:t>czas schnięcia – 12 h</w:t>
      </w:r>
    </w:p>
    <w:p w:rsidR="00B651B4" w:rsidRPr="00176C7B" w:rsidRDefault="00B651B4" w:rsidP="00B651B4">
      <w:pPr>
        <w:pStyle w:val="NormalnyWeb"/>
        <w:spacing w:before="0" w:beforeAutospacing="0" w:after="0"/>
        <w:ind w:left="936"/>
      </w:pPr>
      <w:r w:rsidRPr="00176C7B">
        <w:t>Farby olejne i ftalowe nawierzchniowe ogólnego stosowania wg PN-C-81901/2002</w:t>
      </w:r>
    </w:p>
    <w:p w:rsidR="00B651B4" w:rsidRPr="00176C7B" w:rsidRDefault="00B651B4" w:rsidP="00B651B4">
      <w:pPr>
        <w:pStyle w:val="NormalnyWeb"/>
        <w:numPr>
          <w:ilvl w:val="0"/>
          <w:numId w:val="27"/>
        </w:numPr>
        <w:spacing w:before="0" w:beforeAutospacing="0" w:after="0"/>
      </w:pPr>
      <w:r w:rsidRPr="00176C7B">
        <w:t>wydajność – 6–10 m</w:t>
      </w:r>
      <w:r w:rsidRPr="00176C7B">
        <w:rPr>
          <w:vertAlign w:val="superscript"/>
        </w:rPr>
        <w:t>2</w:t>
      </w:r>
      <w:r w:rsidRPr="00176C7B">
        <w:t>/dm</w:t>
      </w:r>
      <w:r w:rsidRPr="00176C7B">
        <w:rPr>
          <w:vertAlign w:val="superscript"/>
        </w:rPr>
        <w:t>3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397"/>
      </w:pPr>
      <w:r w:rsidRPr="00176C7B">
        <w:t>2.5.6. Farby akrylowe do malowania powierzchni ocynkowanych</w:t>
      </w:r>
    </w:p>
    <w:p w:rsidR="00B651B4" w:rsidRPr="00176C7B" w:rsidRDefault="00B651B4" w:rsidP="00B651B4">
      <w:pPr>
        <w:pStyle w:val="NormalnyWeb"/>
        <w:spacing w:before="0" w:beforeAutospacing="0" w:after="0"/>
        <w:ind w:left="936"/>
      </w:pPr>
      <w:r w:rsidRPr="00176C7B">
        <w:t>Wymagania dla farb:</w:t>
      </w:r>
    </w:p>
    <w:p w:rsidR="00B651B4" w:rsidRPr="00176C7B" w:rsidRDefault="00B651B4" w:rsidP="00B651B4">
      <w:pPr>
        <w:pStyle w:val="NormalnyWeb"/>
        <w:numPr>
          <w:ilvl w:val="0"/>
          <w:numId w:val="28"/>
        </w:numPr>
        <w:spacing w:before="0" w:beforeAutospacing="0" w:after="0"/>
      </w:pPr>
      <w:r w:rsidRPr="00176C7B">
        <w:t>lepkość umowna: min. 60</w:t>
      </w:r>
    </w:p>
    <w:p w:rsidR="00B651B4" w:rsidRPr="00176C7B" w:rsidRDefault="00B651B4" w:rsidP="00B651B4">
      <w:pPr>
        <w:pStyle w:val="NormalnyWeb"/>
        <w:numPr>
          <w:ilvl w:val="0"/>
          <w:numId w:val="28"/>
        </w:numPr>
        <w:spacing w:before="0" w:beforeAutospacing="0" w:after="0"/>
      </w:pPr>
      <w:r w:rsidRPr="00176C7B">
        <w:t>gęstość: max. 1,6 g/cm</w:t>
      </w:r>
      <w:r w:rsidRPr="00176C7B">
        <w:rPr>
          <w:vertAlign w:val="superscript"/>
        </w:rPr>
        <w:t>3</w:t>
      </w:r>
    </w:p>
    <w:p w:rsidR="00B651B4" w:rsidRPr="00176C7B" w:rsidRDefault="00B651B4" w:rsidP="00B651B4">
      <w:pPr>
        <w:pStyle w:val="NormalnyWeb"/>
        <w:numPr>
          <w:ilvl w:val="0"/>
          <w:numId w:val="28"/>
        </w:numPr>
        <w:spacing w:before="0" w:beforeAutospacing="0" w:after="0"/>
      </w:pPr>
      <w:r w:rsidRPr="00176C7B">
        <w:t>zawartość substancji lotnych w% masy max. 45%</w:t>
      </w:r>
    </w:p>
    <w:p w:rsidR="00B651B4" w:rsidRPr="00176C7B" w:rsidRDefault="00B651B4" w:rsidP="00B651B4">
      <w:pPr>
        <w:pStyle w:val="NormalnyWeb"/>
        <w:numPr>
          <w:ilvl w:val="0"/>
          <w:numId w:val="28"/>
        </w:numPr>
        <w:spacing w:before="0" w:beforeAutospacing="0" w:after="0"/>
      </w:pPr>
      <w:r w:rsidRPr="00176C7B">
        <w:t>roztarcie pigmentów: max. 90 m</w:t>
      </w:r>
    </w:p>
    <w:p w:rsidR="00B651B4" w:rsidRPr="00176C7B" w:rsidRDefault="00B651B4" w:rsidP="00B651B4">
      <w:pPr>
        <w:pStyle w:val="NormalnyWeb"/>
        <w:numPr>
          <w:ilvl w:val="0"/>
          <w:numId w:val="28"/>
        </w:numPr>
        <w:spacing w:before="0" w:beforeAutospacing="0" w:after="0"/>
      </w:pPr>
      <w:r w:rsidRPr="00176C7B">
        <w:t>czas schnięcia powłoki w temp. 20°C i wilgotności względnej powietrza 65% do osiągnięcia 5 stopnia wyschnięcia – max. 2 godz.</w:t>
      </w:r>
    </w:p>
    <w:p w:rsidR="00B651B4" w:rsidRPr="00176C7B" w:rsidRDefault="00B651B4" w:rsidP="00B651B4">
      <w:pPr>
        <w:pStyle w:val="NormalnyWeb"/>
        <w:spacing w:before="0" w:beforeAutospacing="0" w:after="0"/>
        <w:ind w:left="936"/>
      </w:pPr>
      <w:r w:rsidRPr="00176C7B">
        <w:t>Wymagania dla powłok:</w:t>
      </w:r>
    </w:p>
    <w:p w:rsidR="00B651B4" w:rsidRPr="00176C7B" w:rsidRDefault="00B651B4" w:rsidP="00B651B4">
      <w:pPr>
        <w:pStyle w:val="NormalnyWeb"/>
        <w:numPr>
          <w:ilvl w:val="0"/>
          <w:numId w:val="29"/>
        </w:numPr>
        <w:spacing w:before="0" w:beforeAutospacing="0" w:after="0"/>
      </w:pPr>
      <w:r w:rsidRPr="00176C7B">
        <w:t>wygląd zewnętrzny – gładka, matowa, bez pomarszczeń i zacieków,</w:t>
      </w:r>
    </w:p>
    <w:p w:rsidR="00B651B4" w:rsidRPr="00176C7B" w:rsidRDefault="00B651B4" w:rsidP="00B651B4">
      <w:pPr>
        <w:pStyle w:val="NormalnyWeb"/>
        <w:numPr>
          <w:ilvl w:val="0"/>
          <w:numId w:val="29"/>
        </w:numPr>
        <w:spacing w:before="0" w:beforeAutospacing="0" w:after="0"/>
      </w:pPr>
      <w:r w:rsidRPr="00176C7B">
        <w:lastRenderedPageBreak/>
        <w:t xml:space="preserve">grubość – 100-120 </w:t>
      </w:r>
      <w:r w:rsidRPr="00176C7B">
        <w:sym w:font="Symbol" w:char="F06D"/>
      </w:r>
      <w:r w:rsidRPr="00176C7B">
        <w:t>m</w:t>
      </w:r>
    </w:p>
    <w:p w:rsidR="00B651B4" w:rsidRPr="00176C7B" w:rsidRDefault="00B651B4" w:rsidP="00B651B4">
      <w:pPr>
        <w:pStyle w:val="NormalnyWeb"/>
        <w:numPr>
          <w:ilvl w:val="0"/>
          <w:numId w:val="29"/>
        </w:numPr>
        <w:spacing w:before="0" w:beforeAutospacing="0" w:after="0"/>
      </w:pPr>
      <w:r w:rsidRPr="00176C7B">
        <w:t>przyczepność do podłoża – 1 stopień,</w:t>
      </w:r>
    </w:p>
    <w:p w:rsidR="00B651B4" w:rsidRPr="00176C7B" w:rsidRDefault="00B651B4" w:rsidP="00B651B4">
      <w:pPr>
        <w:pStyle w:val="NormalnyWeb"/>
        <w:numPr>
          <w:ilvl w:val="0"/>
          <w:numId w:val="29"/>
        </w:numPr>
        <w:spacing w:before="0" w:beforeAutospacing="0" w:after="0"/>
      </w:pPr>
      <w:r w:rsidRPr="00176C7B">
        <w:t>elastyczność – zgięta powłoka na sworzniu o średnicy 3 mm nie wykazuje pęknięć lub odstawania od podłoża,</w:t>
      </w:r>
    </w:p>
    <w:p w:rsidR="00B651B4" w:rsidRPr="00176C7B" w:rsidRDefault="00B651B4" w:rsidP="00B651B4">
      <w:pPr>
        <w:pStyle w:val="NormalnyWeb"/>
        <w:numPr>
          <w:ilvl w:val="0"/>
          <w:numId w:val="29"/>
        </w:numPr>
        <w:spacing w:before="0" w:beforeAutospacing="0" w:after="0"/>
      </w:pPr>
      <w:r w:rsidRPr="00176C7B">
        <w:t>twardość względna – min. 0,1,</w:t>
      </w:r>
    </w:p>
    <w:p w:rsidR="00B651B4" w:rsidRPr="00176C7B" w:rsidRDefault="00B651B4" w:rsidP="00B651B4">
      <w:pPr>
        <w:pStyle w:val="NormalnyWeb"/>
        <w:numPr>
          <w:ilvl w:val="0"/>
          <w:numId w:val="29"/>
        </w:numPr>
        <w:spacing w:before="0" w:beforeAutospacing="0" w:after="0"/>
      </w:pPr>
      <w:r w:rsidRPr="00176C7B">
        <w:t>odporność na uderzenia – masa 0,5 kg spadająca z wysokości 1,0 m nie powinna po</w:t>
      </w:r>
      <w:r w:rsidRPr="00176C7B">
        <w:softHyphen/>
        <w:t>wodować uszkodzenia powłoki</w:t>
      </w:r>
    </w:p>
    <w:p w:rsidR="00B651B4" w:rsidRPr="00176C7B" w:rsidRDefault="00B651B4" w:rsidP="00B651B4">
      <w:pPr>
        <w:pStyle w:val="NormalnyWeb"/>
        <w:numPr>
          <w:ilvl w:val="0"/>
          <w:numId w:val="29"/>
        </w:numPr>
        <w:spacing w:before="0" w:beforeAutospacing="0" w:after="0"/>
      </w:pPr>
      <w:r w:rsidRPr="00176C7B">
        <w:t xml:space="preserve">odporność na działanie wody – po 120 godz. zanurzenia w wodzie nie może występować </w:t>
      </w:r>
      <w:proofErr w:type="spellStart"/>
      <w:r w:rsidRPr="00176C7B">
        <w:t>spęche</w:t>
      </w:r>
      <w:r w:rsidRPr="00176C7B">
        <w:softHyphen/>
        <w:t>rzenie</w:t>
      </w:r>
      <w:proofErr w:type="spellEnd"/>
      <w:r w:rsidRPr="00176C7B">
        <w:t xml:space="preserve"> powłoki.</w:t>
      </w:r>
    </w:p>
    <w:p w:rsidR="00B651B4" w:rsidRDefault="00B651B4" w:rsidP="00B651B4">
      <w:pPr>
        <w:pStyle w:val="NormalnyWeb"/>
        <w:spacing w:before="0" w:beforeAutospacing="0" w:after="0"/>
        <w:ind w:left="936"/>
      </w:pPr>
      <w:r w:rsidRPr="00176C7B">
        <w:t>Farby powinny być pakowane zgodnie z PN-O-79601-2:1996 w bębny lekkie lub wiaderka stożkowe wg PN-EN-ISO 90-2:2002 i przechowywane w temperaturze min. +5°C.</w:t>
      </w:r>
    </w:p>
    <w:p w:rsidR="002D4131" w:rsidRPr="00176C7B" w:rsidRDefault="002D4131" w:rsidP="00B651B4">
      <w:pPr>
        <w:pStyle w:val="NormalnyWeb"/>
        <w:spacing w:before="0" w:beforeAutospacing="0" w:after="0"/>
        <w:ind w:left="936"/>
      </w:pP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2.6. Środki gruntujące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397"/>
      </w:pPr>
      <w:r w:rsidRPr="00176C7B">
        <w:t>2.6.1. Przy malowaniu farbami emulsyjnymi:</w:t>
      </w:r>
    </w:p>
    <w:p w:rsidR="00B651B4" w:rsidRPr="00176C7B" w:rsidRDefault="00B651B4" w:rsidP="00B651B4">
      <w:pPr>
        <w:pStyle w:val="NormalnyWeb"/>
        <w:numPr>
          <w:ilvl w:val="0"/>
          <w:numId w:val="30"/>
        </w:numPr>
        <w:spacing w:before="0" w:beforeAutospacing="0" w:after="0"/>
      </w:pPr>
      <w:r w:rsidRPr="00176C7B">
        <w:t>powierzchni betonowych lub tynków zwykłych nie zaleca się gruntowania, o ile świa</w:t>
      </w:r>
      <w:r w:rsidRPr="00176C7B">
        <w:softHyphen/>
        <w:t>dectwo dopuszczenia nowego rodzaju farby emulsyjnej nie podaje inaczej,</w:t>
      </w:r>
    </w:p>
    <w:p w:rsidR="00B651B4" w:rsidRPr="00176C7B" w:rsidRDefault="00B651B4" w:rsidP="00B651B4">
      <w:pPr>
        <w:pStyle w:val="NormalnyWeb"/>
        <w:numPr>
          <w:ilvl w:val="0"/>
          <w:numId w:val="30"/>
        </w:numPr>
        <w:spacing w:before="0" w:beforeAutospacing="0" w:after="0"/>
      </w:pPr>
      <w:r w:rsidRPr="00176C7B">
        <w:t>na chłonnych podłożach należy stosować do gruntowania farbę emulsyjną rozcieńczoną wodą w stosunku 1:3–5 z tego samego rodzaju farby, z jakiej przewiduje się wykonanie powłoki malarskiej.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992" w:hanging="595"/>
      </w:pPr>
      <w:r w:rsidRPr="00176C7B">
        <w:t>2.6.2. Przy malowaniu farbami olejnymi i syntetycznymi powierzchnie należy zagruntować rozcieńczonym pokostem 1:1 (pokost: benzyna lakiernicza).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992" w:hanging="595"/>
      </w:pPr>
      <w:r w:rsidRPr="00176C7B">
        <w:t>2.6.3. Mydło szare, stosowane do gruntowania podłoża w celu zmniejszenia jego wsiąkliwości powinno być stosowane w postaci roztworu wodnego 3–5%.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b/>
          <w:bCs/>
        </w:rPr>
        <w:t>3. Sprzęt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Roboty można wykonać przy użyciu pędzli lub aparatów natryskowych.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b/>
          <w:bCs/>
        </w:rPr>
        <w:t>4. Transport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Farby pakowane wg punktu 2.5.6 należy transportować zgodnie z PN-85/0-79252 i przepisami obowiązującymi w transporcie kolejowym lub drogowym.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b/>
          <w:bCs/>
        </w:rPr>
        <w:t>5. Wykonanie robót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Przy malowaniu powierzchni wewnętrznych temperatura nie powinna być niższa niż +8°C. W okresie zimowym pomieszczenia należy ogrzewać.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W ciągu 2 dni pomieszczenia powinny być ogrzane do temperatury co najmniej +8°C. Po zakoń</w:t>
      </w:r>
      <w:r w:rsidRPr="00176C7B">
        <w:softHyphen/>
        <w:t>czeniu malowania można dopuścić do stopniowego obniżania temperatury, jednak przez 3 dni nie może spaść poniżej +1°C.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W czasie malowania niedopuszczalne jest nawietrzanie malowanych powierzchni ciepłym powie</w:t>
      </w:r>
      <w:r w:rsidRPr="00176C7B">
        <w:softHyphen/>
        <w:t>trzem od przewodów wentylacyjnych i urządzeń ogrzewczych.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Gruntowanie i dwukrotne malowanie ścian i sufitów można wykonać po:</w:t>
      </w:r>
    </w:p>
    <w:p w:rsidR="00B651B4" w:rsidRPr="00176C7B" w:rsidRDefault="00B651B4" w:rsidP="00B651B4">
      <w:pPr>
        <w:pStyle w:val="NormalnyWeb"/>
        <w:numPr>
          <w:ilvl w:val="0"/>
          <w:numId w:val="31"/>
        </w:numPr>
        <w:spacing w:before="0" w:beforeAutospacing="0" w:after="0"/>
      </w:pPr>
      <w:r w:rsidRPr="00176C7B">
        <w:t>całkowitym ukończeniu robót instalacyjnych (z wyjątkiem montażu armatury i urządzeń sanitarnych),</w:t>
      </w:r>
    </w:p>
    <w:p w:rsidR="00B651B4" w:rsidRPr="00176C7B" w:rsidRDefault="00B651B4" w:rsidP="00B651B4">
      <w:pPr>
        <w:pStyle w:val="NormalnyWeb"/>
        <w:numPr>
          <w:ilvl w:val="0"/>
          <w:numId w:val="31"/>
        </w:numPr>
        <w:spacing w:before="0" w:beforeAutospacing="0" w:after="0"/>
      </w:pPr>
      <w:r w:rsidRPr="00176C7B">
        <w:t>całkowitym ukończeniu robót elektrycznych,</w:t>
      </w:r>
    </w:p>
    <w:p w:rsidR="00B651B4" w:rsidRPr="00176C7B" w:rsidRDefault="00B651B4" w:rsidP="00B651B4">
      <w:pPr>
        <w:pStyle w:val="NormalnyWeb"/>
        <w:numPr>
          <w:ilvl w:val="0"/>
          <w:numId w:val="31"/>
        </w:numPr>
        <w:spacing w:before="0" w:beforeAutospacing="0" w:after="0"/>
      </w:pPr>
      <w:r w:rsidRPr="00176C7B">
        <w:t>całkowitym ułożeniu posadzek,</w:t>
      </w:r>
    </w:p>
    <w:p w:rsidR="00B651B4" w:rsidRDefault="00B651B4" w:rsidP="00B651B4">
      <w:pPr>
        <w:pStyle w:val="NormalnyWeb"/>
        <w:numPr>
          <w:ilvl w:val="0"/>
          <w:numId w:val="31"/>
        </w:numPr>
        <w:spacing w:before="0" w:beforeAutospacing="0" w:after="0"/>
      </w:pPr>
      <w:r w:rsidRPr="00176C7B">
        <w:t>usunięciu usterek na stropach i tynkach.</w:t>
      </w:r>
    </w:p>
    <w:p w:rsidR="002D4131" w:rsidRDefault="002D4131" w:rsidP="002D4131">
      <w:pPr>
        <w:pStyle w:val="NormalnyWeb"/>
        <w:spacing w:before="0" w:beforeAutospacing="0" w:after="0"/>
      </w:pPr>
    </w:p>
    <w:p w:rsidR="002D4131" w:rsidRDefault="002D4131" w:rsidP="002D4131">
      <w:pPr>
        <w:pStyle w:val="NormalnyWeb"/>
        <w:spacing w:before="0" w:beforeAutospacing="0" w:after="0"/>
      </w:pPr>
    </w:p>
    <w:p w:rsidR="002D4131" w:rsidRDefault="002D4131" w:rsidP="002D4131">
      <w:pPr>
        <w:pStyle w:val="NormalnyWeb"/>
        <w:spacing w:before="0" w:beforeAutospacing="0" w:after="0"/>
      </w:pPr>
    </w:p>
    <w:p w:rsidR="002D4131" w:rsidRDefault="002D4131" w:rsidP="002D4131">
      <w:pPr>
        <w:pStyle w:val="NormalnyWeb"/>
        <w:spacing w:before="0" w:beforeAutospacing="0" w:after="0"/>
      </w:pPr>
    </w:p>
    <w:p w:rsidR="002D4131" w:rsidRDefault="002D4131" w:rsidP="002D4131">
      <w:pPr>
        <w:pStyle w:val="NormalnyWeb"/>
        <w:spacing w:before="0" w:beforeAutospacing="0" w:after="0"/>
      </w:pPr>
    </w:p>
    <w:p w:rsidR="002D4131" w:rsidRDefault="002D4131" w:rsidP="002D4131">
      <w:pPr>
        <w:pStyle w:val="NormalnyWeb"/>
        <w:spacing w:before="0" w:beforeAutospacing="0" w:after="0"/>
      </w:pPr>
    </w:p>
    <w:p w:rsidR="002D4131" w:rsidRPr="00176C7B" w:rsidRDefault="002D4131" w:rsidP="002D4131">
      <w:pPr>
        <w:pStyle w:val="NormalnyWeb"/>
        <w:spacing w:before="0" w:beforeAutospacing="0" w:after="0"/>
      </w:pP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lastRenderedPageBreak/>
        <w:t>5.1. Przygotowanie podłoży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992" w:hanging="595"/>
      </w:pPr>
      <w:r w:rsidRPr="00176C7B">
        <w:t>5.1.1. Podłoże posiadające drobne uszkodzenia powierzchni powinny być, naprawione przez wypełnienie ubytków zaprawą cementowo-wapienną. Powierzchnie powinny być oczyszczone z kurzu i brudu, wystających drutów, nacieków zaprawy itp. Odstające tynki należy odbić, a ry</w:t>
      </w:r>
      <w:r w:rsidRPr="00176C7B">
        <w:softHyphen/>
        <w:t>sy poszerzyć i ponownie wypełnić zaprawą cementowo-wapienną.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992" w:hanging="595"/>
      </w:pPr>
      <w:r w:rsidRPr="00176C7B">
        <w:t>5.1.2. Powierzchnie metalowe powinny być oczyszczone, odtłuszczone zgodnie z wymaganiami normy PN-ISO 8501-1:1996, dla danego typu farby podkładowej.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5.2. Gruntowanie.</w:t>
      </w:r>
    </w:p>
    <w:p w:rsidR="00B651B4" w:rsidRPr="00176C7B" w:rsidRDefault="00B651B4" w:rsidP="00B651B4">
      <w:pPr>
        <w:pStyle w:val="NormalnyWeb"/>
        <w:spacing w:before="0" w:beforeAutospacing="0" w:after="0"/>
        <w:ind w:left="992" w:hanging="595"/>
      </w:pPr>
      <w:r w:rsidRPr="00176C7B">
        <w:t>5.2.1. Przy malowaniu farbą wapienną wymalowania można wykonywać bez gruntowania powierzchni.</w:t>
      </w:r>
    </w:p>
    <w:p w:rsidR="00B651B4" w:rsidRPr="00176C7B" w:rsidRDefault="00B651B4" w:rsidP="00B651B4">
      <w:pPr>
        <w:pStyle w:val="NormalnyWeb"/>
        <w:spacing w:before="0" w:beforeAutospacing="0" w:after="0"/>
        <w:ind w:left="992" w:hanging="595"/>
      </w:pPr>
      <w:r w:rsidRPr="00176C7B">
        <w:t>5.2.2. Przy malowaniu farbami emulsyjnymi do gruntowania stosować farbę emulsyjną tego samego rodzaju z jakiej ma być wykonana powłoka lecz rozcieńczoną wodą w stosunku 1:3–5.</w:t>
      </w:r>
    </w:p>
    <w:p w:rsidR="00B651B4" w:rsidRPr="00176C7B" w:rsidRDefault="00B651B4" w:rsidP="00B651B4">
      <w:pPr>
        <w:pStyle w:val="NormalnyWeb"/>
        <w:spacing w:before="0" w:beforeAutospacing="0" w:after="0"/>
        <w:ind w:left="992" w:hanging="595"/>
      </w:pPr>
      <w:r w:rsidRPr="00176C7B">
        <w:t>5.2.3. Przy malowaniu farbami olejnymi i syntetycznymi powierzchnie gruntować pokostem.</w:t>
      </w:r>
    </w:p>
    <w:p w:rsidR="00B651B4" w:rsidRPr="00176C7B" w:rsidRDefault="00B651B4" w:rsidP="00B651B4">
      <w:pPr>
        <w:pStyle w:val="NormalnyWeb"/>
        <w:spacing w:before="0" w:beforeAutospacing="0" w:after="0"/>
        <w:ind w:left="992" w:hanging="595"/>
      </w:pPr>
      <w:r w:rsidRPr="00176C7B">
        <w:t>5.2.4. Przy malowaniu farbami chlorokauczukowymi elementów stalowych stosuje się odpowiednie farby podkładowe.</w:t>
      </w:r>
    </w:p>
    <w:p w:rsidR="00B651B4" w:rsidRPr="00176C7B" w:rsidRDefault="00B651B4" w:rsidP="00B651B4">
      <w:pPr>
        <w:pStyle w:val="NormalnyWeb"/>
        <w:spacing w:before="0" w:beforeAutospacing="0" w:after="0"/>
        <w:ind w:left="992" w:hanging="595"/>
      </w:pPr>
      <w:r w:rsidRPr="00176C7B">
        <w:t>5.2.5. Przy malowaniu farbami epoksydowymi powierzchnie pokrywa się gruntoszpachlówką epoksydową.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5.3. Wykonywania powłok malarskich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992" w:hanging="595"/>
      </w:pPr>
      <w:r w:rsidRPr="00176C7B">
        <w:t>5.3.1. Powłoki wapienne powinny równomiernie pokrywać podłoże, bez prześwitów, plam i odprysków.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992" w:hanging="595"/>
      </w:pPr>
      <w:r w:rsidRPr="00176C7B">
        <w:t>5.3.2. Powłoki z farb emulsyjnych powinny być niezmywalne, przy stosowaniu środków myjących i dezynfekujących.</w:t>
      </w:r>
    </w:p>
    <w:p w:rsidR="00B651B4" w:rsidRPr="00176C7B" w:rsidRDefault="00B651B4" w:rsidP="00B651B4">
      <w:pPr>
        <w:pStyle w:val="NormalnyWeb"/>
        <w:spacing w:before="0" w:beforeAutospacing="0" w:after="0"/>
        <w:ind w:left="992"/>
      </w:pPr>
      <w:r w:rsidRPr="00176C7B">
        <w:t>Powłoki powinny dawać aksamitno-matowy wygląd powierzchni.</w:t>
      </w:r>
    </w:p>
    <w:p w:rsidR="00B651B4" w:rsidRPr="00176C7B" w:rsidRDefault="00B651B4" w:rsidP="00B651B4">
      <w:pPr>
        <w:pStyle w:val="NormalnyWeb"/>
        <w:spacing w:before="0" w:beforeAutospacing="0" w:after="0"/>
        <w:ind w:left="992"/>
      </w:pPr>
      <w:r w:rsidRPr="00176C7B">
        <w:t>Barwa powłok powinna być jednolita, bez smug i plam.</w:t>
      </w:r>
    </w:p>
    <w:p w:rsidR="00B651B4" w:rsidRPr="00176C7B" w:rsidRDefault="00B651B4" w:rsidP="00B651B4">
      <w:pPr>
        <w:pStyle w:val="NormalnyWeb"/>
        <w:spacing w:before="0" w:beforeAutospacing="0" w:after="0"/>
        <w:ind w:left="992"/>
      </w:pPr>
      <w:r w:rsidRPr="00176C7B">
        <w:t>Powierzchnia powłok bez uszkodzeń, smug, plam i śladów pędzla.</w:t>
      </w:r>
    </w:p>
    <w:p w:rsidR="00B651B4" w:rsidRPr="00176C7B" w:rsidRDefault="00B651B4" w:rsidP="00B651B4">
      <w:pPr>
        <w:pStyle w:val="NormalnyWeb"/>
        <w:spacing w:before="0" w:beforeAutospacing="0" w:after="0"/>
        <w:ind w:left="992" w:hanging="595"/>
      </w:pPr>
      <w:r w:rsidRPr="00176C7B">
        <w:t>5.3.3.  Powłoki z farb i lakierów olejnych i syntetycznych powinny mieć barwę jednolitą zgodną ze wzorcem, bez smug, zacieków, uszkodzeń, zmarszczeń, pęcherzy, plam i zmiany odcienia.</w:t>
      </w:r>
    </w:p>
    <w:p w:rsidR="00B651B4" w:rsidRPr="00176C7B" w:rsidRDefault="00B651B4" w:rsidP="00B651B4">
      <w:pPr>
        <w:pStyle w:val="NormalnyWeb"/>
        <w:spacing w:before="0" w:beforeAutospacing="0" w:after="0"/>
        <w:ind w:left="992"/>
      </w:pPr>
      <w:r w:rsidRPr="00176C7B">
        <w:t>Powłoki powinny mieć jednolity połysk.</w:t>
      </w:r>
    </w:p>
    <w:p w:rsidR="00B651B4" w:rsidRPr="00176C7B" w:rsidRDefault="00B651B4" w:rsidP="00B651B4">
      <w:pPr>
        <w:pStyle w:val="NormalnyWeb"/>
        <w:spacing w:before="0" w:beforeAutospacing="0" w:after="0"/>
        <w:ind w:left="992"/>
      </w:pPr>
      <w:r w:rsidRPr="00176C7B">
        <w:t>Przy malowaniu wielowarstwowym należy na poszczególne warstwy stosować farby w różnych odcieniach.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b/>
          <w:bCs/>
        </w:rPr>
        <w:t>6. Kontrola jakości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6.1. Powierzchnia do malowania.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Kontrola stanu technicznego powierzchni przygotowanej do malowania powinna obejmować:</w:t>
      </w:r>
    </w:p>
    <w:p w:rsidR="00B651B4" w:rsidRPr="00176C7B" w:rsidRDefault="00B651B4" w:rsidP="00B651B4">
      <w:pPr>
        <w:pStyle w:val="NormalnyWeb"/>
        <w:numPr>
          <w:ilvl w:val="0"/>
          <w:numId w:val="32"/>
        </w:numPr>
        <w:spacing w:before="0" w:beforeAutospacing="0" w:after="0"/>
      </w:pPr>
      <w:r w:rsidRPr="00176C7B">
        <w:t>sprawdzenie wyglądu powierzchni,</w:t>
      </w:r>
    </w:p>
    <w:p w:rsidR="00B651B4" w:rsidRPr="00176C7B" w:rsidRDefault="00B651B4" w:rsidP="00B651B4">
      <w:pPr>
        <w:pStyle w:val="NormalnyWeb"/>
        <w:numPr>
          <w:ilvl w:val="0"/>
          <w:numId w:val="32"/>
        </w:numPr>
        <w:spacing w:before="0" w:beforeAutospacing="0" w:after="0"/>
      </w:pPr>
      <w:r w:rsidRPr="00176C7B">
        <w:t>sprawdzenie wsiąkliwości,</w:t>
      </w:r>
    </w:p>
    <w:p w:rsidR="00B651B4" w:rsidRPr="00176C7B" w:rsidRDefault="00B651B4" w:rsidP="00B651B4">
      <w:pPr>
        <w:pStyle w:val="NormalnyWeb"/>
        <w:numPr>
          <w:ilvl w:val="0"/>
          <w:numId w:val="32"/>
        </w:numPr>
        <w:spacing w:before="0" w:beforeAutospacing="0" w:after="0"/>
      </w:pPr>
      <w:r w:rsidRPr="00176C7B">
        <w:t>sprawdzenie wyschnięcia podłoża,</w:t>
      </w:r>
    </w:p>
    <w:p w:rsidR="00B651B4" w:rsidRPr="00176C7B" w:rsidRDefault="00B651B4" w:rsidP="00B651B4">
      <w:pPr>
        <w:pStyle w:val="NormalnyWeb"/>
        <w:numPr>
          <w:ilvl w:val="0"/>
          <w:numId w:val="32"/>
        </w:numPr>
        <w:spacing w:before="0" w:beforeAutospacing="0" w:after="0"/>
      </w:pPr>
      <w:r w:rsidRPr="00176C7B">
        <w:t>sprawdzenie czystości,</w:t>
      </w:r>
    </w:p>
    <w:p w:rsidR="00B651B4" w:rsidRDefault="00B651B4" w:rsidP="00B651B4">
      <w:pPr>
        <w:pStyle w:val="NormalnyWeb"/>
        <w:spacing w:before="0" w:beforeAutospacing="0" w:after="0"/>
        <w:ind w:left="397"/>
      </w:pPr>
      <w:r w:rsidRPr="00176C7B">
        <w:t>Sprawdzenie wyglądu powierzchni pod malowanie należy wykonać przez oględziny zewnętrzne. Spraw</w:t>
      </w:r>
      <w:r w:rsidRPr="00176C7B">
        <w:softHyphen/>
        <w:t>dzenie wsiąkliwości należy wykonać przez spryskiwanie powierzchni przewidzianej pod ma</w:t>
      </w:r>
      <w:r w:rsidRPr="00176C7B">
        <w:softHyphen/>
        <w:t>lo</w:t>
      </w:r>
      <w:r w:rsidRPr="00176C7B">
        <w:softHyphen/>
        <w:t>wanie kilku kroplami wody. Ciemniejsza plama zwilżonej powierzchni powinna nastąpić nie wcześniej niż po 3 s.</w:t>
      </w:r>
    </w:p>
    <w:p w:rsidR="002D4131" w:rsidRDefault="002D4131" w:rsidP="00B651B4">
      <w:pPr>
        <w:pStyle w:val="NormalnyWeb"/>
        <w:spacing w:before="0" w:beforeAutospacing="0" w:after="0"/>
        <w:ind w:left="397"/>
      </w:pPr>
    </w:p>
    <w:p w:rsidR="002D4131" w:rsidRDefault="002D4131" w:rsidP="00B651B4">
      <w:pPr>
        <w:pStyle w:val="NormalnyWeb"/>
        <w:spacing w:before="0" w:beforeAutospacing="0" w:after="0"/>
        <w:ind w:left="397"/>
      </w:pPr>
    </w:p>
    <w:p w:rsidR="002D4131" w:rsidRDefault="002D4131" w:rsidP="00B651B4">
      <w:pPr>
        <w:pStyle w:val="NormalnyWeb"/>
        <w:spacing w:before="0" w:beforeAutospacing="0" w:after="0"/>
        <w:ind w:left="397"/>
      </w:pPr>
    </w:p>
    <w:p w:rsidR="002D4131" w:rsidRPr="00176C7B" w:rsidRDefault="002D4131" w:rsidP="00B651B4">
      <w:pPr>
        <w:pStyle w:val="NormalnyWeb"/>
        <w:spacing w:before="0" w:beforeAutospacing="0" w:after="0"/>
        <w:ind w:left="397"/>
      </w:pP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lastRenderedPageBreak/>
        <w:t>6.2. Roboty malarskie.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397"/>
      </w:pPr>
      <w:r w:rsidRPr="00176C7B">
        <w:t>6.2.1. Badania powłok przy ich odbiorach należy przeprowadzić po zakończeniu ich wykonania:</w:t>
      </w:r>
    </w:p>
    <w:p w:rsidR="00B651B4" w:rsidRPr="00176C7B" w:rsidRDefault="00B651B4" w:rsidP="00B651B4">
      <w:pPr>
        <w:pStyle w:val="NormalnyWeb"/>
        <w:numPr>
          <w:ilvl w:val="0"/>
          <w:numId w:val="33"/>
        </w:numPr>
        <w:spacing w:before="0" w:beforeAutospacing="0" w:after="0"/>
      </w:pPr>
      <w:r w:rsidRPr="00176C7B">
        <w:t>dla farb emulsyjnych nie wcześniej niż po 7 dniach,</w:t>
      </w:r>
    </w:p>
    <w:p w:rsidR="00B651B4" w:rsidRPr="00176C7B" w:rsidRDefault="00B651B4" w:rsidP="00B651B4">
      <w:pPr>
        <w:pStyle w:val="NormalnyWeb"/>
        <w:numPr>
          <w:ilvl w:val="0"/>
          <w:numId w:val="33"/>
        </w:numPr>
        <w:spacing w:before="0" w:beforeAutospacing="0" w:after="0"/>
      </w:pPr>
      <w:r w:rsidRPr="00176C7B">
        <w:t>dla pozostałych nie wcześniej niż po 14 dniach.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992" w:hanging="595"/>
      </w:pPr>
      <w:r w:rsidRPr="00176C7B">
        <w:t>6.2.2. Badania przeprowadza się przy temperaturze powietrza nie niższej od +5°C przy wilgotności powietrza mniejszej od 65%.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397"/>
      </w:pPr>
      <w:r w:rsidRPr="00176C7B">
        <w:t>6.2.3. Badania powinny obejmować:</w:t>
      </w:r>
    </w:p>
    <w:p w:rsidR="00B651B4" w:rsidRPr="00176C7B" w:rsidRDefault="00B651B4" w:rsidP="00B651B4">
      <w:pPr>
        <w:pStyle w:val="NormalnyWeb"/>
        <w:numPr>
          <w:ilvl w:val="0"/>
          <w:numId w:val="34"/>
        </w:numPr>
        <w:spacing w:before="0" w:beforeAutospacing="0" w:after="0"/>
      </w:pPr>
      <w:r w:rsidRPr="00176C7B">
        <w:t>sprawdzenie wyglądu zewnętrznego,</w:t>
      </w:r>
    </w:p>
    <w:p w:rsidR="00B651B4" w:rsidRPr="00176C7B" w:rsidRDefault="00B651B4" w:rsidP="00B651B4">
      <w:pPr>
        <w:pStyle w:val="NormalnyWeb"/>
        <w:numPr>
          <w:ilvl w:val="0"/>
          <w:numId w:val="34"/>
        </w:numPr>
        <w:spacing w:before="0" w:beforeAutospacing="0" w:after="0"/>
      </w:pPr>
      <w:r w:rsidRPr="00176C7B">
        <w:t>sprawdzenie zgodności barwy ze wzorcem,</w:t>
      </w:r>
    </w:p>
    <w:p w:rsidR="00B651B4" w:rsidRPr="00176C7B" w:rsidRDefault="00B651B4" w:rsidP="00B651B4">
      <w:pPr>
        <w:pStyle w:val="NormalnyWeb"/>
        <w:numPr>
          <w:ilvl w:val="0"/>
          <w:numId w:val="34"/>
        </w:numPr>
        <w:spacing w:before="0" w:beforeAutospacing="0" w:after="0"/>
      </w:pPr>
      <w:r w:rsidRPr="00176C7B">
        <w:t>dla farb olejnych i syntetycznych: sprawdzenie powłoki na zarysowanie i uderzenia, sprawdzenie elastyczności i twardości oraz przyczepności zgodnie z odpowiednimi normami państwowymi.</w:t>
      </w:r>
    </w:p>
    <w:p w:rsidR="00B651B4" w:rsidRPr="00176C7B" w:rsidRDefault="00B651B4" w:rsidP="00B651B4">
      <w:pPr>
        <w:pStyle w:val="NormalnyWeb"/>
        <w:spacing w:before="0" w:beforeAutospacing="0" w:after="0"/>
        <w:ind w:left="936"/>
      </w:pPr>
      <w:r w:rsidRPr="00176C7B">
        <w:t>Jeśli badania dadzą wynik pozytywny, to roboty malarskie należy uznać za wykonane prawidłowo. Gdy którekolwiek z badań dało wynik ujemny, należy usunąć wykonane powłoki częściowo lub całkowicie i wykonać powtórnie.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b/>
          <w:bCs/>
        </w:rPr>
        <w:t>7. Obmiar robót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Jednostką obmiarową robót jest m</w:t>
      </w:r>
      <w:r w:rsidRPr="00176C7B">
        <w:rPr>
          <w:vertAlign w:val="superscript"/>
        </w:rPr>
        <w:t>2</w:t>
      </w:r>
      <w:r w:rsidRPr="00176C7B">
        <w:t xml:space="preserve"> powierzchni zamalowanej wraz z przygotowaniem do malowania podłoża, przygotowaniem farb, ustawieniem i rozebraniem rusztowań lub drabin malarskich oraz uporządkowaniem stanowiska pracy. Ilość robót określa się na podstawie projektu z uwzględnieniem zmian zaaprobowanych przez Inżyniera i sprawdzonych w naturze.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b/>
          <w:bCs/>
        </w:rPr>
        <w:t>8. Odbiór robót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Roboty podlegają warunkom odbioru według zasad podanych poniżej.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8.1. Odbiór podłoża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992" w:hanging="595"/>
      </w:pPr>
      <w:r w:rsidRPr="00176C7B">
        <w:t>8.1.1.  Zastosowane do przygotowania podłoża materiały powinny odpowiadać wymaganiom zawartym w normach państwowych lub świadectwach dopuszczenia do stosowania w budownictwie. Podłoże, posiadające drobne uszkodzenia powinno być naprawione przez wypełnienie ubytków zaprawą cementowo-wapienną do robót tynkowych lub odpowiednią szpachlówką. Podłoże powinno być przygotowane zgodnie z wymaganiami w pkt. 5.2.1. Jeżeli odbiór podłoża odbywa się po dłuższym czasie od jego wykonania, należy podłoże przed gruntowaniem oczyścić.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8.2. Odbiór robót malarskich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992" w:hanging="595"/>
      </w:pPr>
      <w:r w:rsidRPr="00176C7B">
        <w:lastRenderedPageBreak/>
        <w:t>8.2.1.  Sprawdzenie wyglądu zewnętrznego powłok malarskich polegające na stwierdzeniu równomiernego rozłożenia farby, jednolitego natężenia barwy i zgodności ze wzorcem producenta, braku prześwitu i dostrzegalnych skupisk lub grudek nieroztartego pigmentu lub wypełniaczy, braku plam, smug, zacieków, pęcherzy odstających płatów powłoki, widocznych okiem śladów pędzla itp., w stopniu kwalifikującym powierzchnię malowaną do powłok o dobrej jakości wykonania.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992" w:hanging="595"/>
      </w:pPr>
      <w:r w:rsidRPr="00176C7B">
        <w:t>8.2.2.  Sprawdzenie odporności powłoki na wycieranie polegające na lekkim, kilkakrotnym potarciu jej powierzchni miękką, wełnianą lub bawełnianą szmatką kontrastowego koloru.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992" w:hanging="595"/>
      </w:pPr>
      <w:r w:rsidRPr="00176C7B">
        <w:t>8.2.3.  Sprawdzenie odporności powłoki na zarysowanie.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992" w:hanging="595"/>
      </w:pPr>
      <w:r w:rsidRPr="00176C7B">
        <w:t>8.2.4.  Sprawdzenie przyczepności powłoki do podłoża polegające na próbie poderwania ostrym narzędziem powłoki od podłoża.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992" w:hanging="595"/>
      </w:pPr>
      <w:r w:rsidRPr="00176C7B">
        <w:t>8.2.5.  Sprawdzenie odporności powłoki na zmywanie wodą polegające na zwilżaniu badanej powierzchni powłoki przez kilkakrotne potarcie mokrą miękką szczotką lub szmatką.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Wyniki odbiorów materiałów i robót powinny być każdorazowo wpisywane do dziennika budowy.</w:t>
      </w:r>
    </w:p>
    <w:p w:rsidR="00B651B4" w:rsidRPr="00176C7B" w:rsidRDefault="00B651B4" w:rsidP="00B651B4">
      <w:pPr>
        <w:pStyle w:val="NormalnyWeb"/>
        <w:keepNext/>
        <w:spacing w:before="0" w:beforeAutospacing="0" w:after="0"/>
      </w:pPr>
      <w:r w:rsidRPr="00176C7B">
        <w:rPr>
          <w:b/>
          <w:bCs/>
        </w:rPr>
        <w:t>9. Podstawa płatności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Dla robót podstaw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atno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jest warto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ść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(kwota) podana przez wykonawc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ę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i przyj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ta przez zamawiaj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cego w dokumentach umownych ( ofercie).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b/>
          <w:bCs/>
        </w:rPr>
        <w:t>10. Przepisy związane</w:t>
      </w:r>
    </w:p>
    <w:p w:rsidR="00B651B4" w:rsidRPr="00176C7B" w:rsidRDefault="00B651B4" w:rsidP="00B651B4">
      <w:pPr>
        <w:pStyle w:val="NormalnyWeb"/>
        <w:spacing w:before="0" w:beforeAutospacing="0" w:after="0"/>
        <w:ind w:left="2410" w:hanging="2013"/>
      </w:pPr>
      <w:r w:rsidRPr="00176C7B">
        <w:t>PN-EN 1008:2004 Woda zarobowa do betonu. Specyfikacja i pobieranie próbek.</w:t>
      </w:r>
    </w:p>
    <w:p w:rsidR="00B651B4" w:rsidRPr="00176C7B" w:rsidRDefault="00B651B4" w:rsidP="00B651B4">
      <w:pPr>
        <w:pStyle w:val="NormalnyWeb"/>
        <w:spacing w:before="0" w:beforeAutospacing="0" w:after="0"/>
        <w:ind w:left="2410" w:hanging="2013"/>
      </w:pPr>
      <w:r w:rsidRPr="00176C7B">
        <w:t>PN-70/B-10100 Roboty tynkowe. Tynki zwykłe. Wymagania i badania przy odbiorze.</w:t>
      </w:r>
    </w:p>
    <w:p w:rsidR="00B651B4" w:rsidRPr="00176C7B" w:rsidRDefault="00B651B4" w:rsidP="00B651B4">
      <w:pPr>
        <w:pStyle w:val="NormalnyWeb"/>
        <w:spacing w:before="0" w:beforeAutospacing="0" w:after="0"/>
        <w:ind w:left="2410" w:hanging="2013"/>
      </w:pPr>
      <w:r w:rsidRPr="00176C7B">
        <w:t>PN-62/C-81502 Szpachlówki i kity szpachlowe. Metody badań.</w:t>
      </w:r>
    </w:p>
    <w:p w:rsidR="00B651B4" w:rsidRPr="00176C7B" w:rsidRDefault="00B651B4" w:rsidP="00B651B4">
      <w:pPr>
        <w:pStyle w:val="NormalnyWeb"/>
        <w:spacing w:before="0" w:beforeAutospacing="0" w:after="0"/>
        <w:ind w:left="2410" w:hanging="2013"/>
      </w:pPr>
      <w:r w:rsidRPr="00176C7B">
        <w:t>PN-EN 459-1:2003 Wapno budowlane.</w:t>
      </w:r>
    </w:p>
    <w:p w:rsidR="00B651B4" w:rsidRPr="00176C7B" w:rsidRDefault="00B651B4" w:rsidP="00B651B4">
      <w:pPr>
        <w:pStyle w:val="NormalnyWeb"/>
        <w:spacing w:before="0" w:beforeAutospacing="0" w:after="0"/>
        <w:ind w:left="2410" w:hanging="2013"/>
      </w:pPr>
      <w:r w:rsidRPr="00176C7B">
        <w:t>PN-C 81911:1997 Farby epoksydowe do gruntowania odporne na czynniki chemiczne</w:t>
      </w:r>
    </w:p>
    <w:p w:rsidR="00B651B4" w:rsidRPr="00176C7B" w:rsidRDefault="00B651B4" w:rsidP="00B651B4">
      <w:pPr>
        <w:pStyle w:val="NormalnyWeb"/>
        <w:spacing w:before="0" w:beforeAutospacing="0" w:after="0"/>
        <w:ind w:left="2410" w:hanging="2013"/>
      </w:pPr>
      <w:r w:rsidRPr="00176C7B">
        <w:t xml:space="preserve">PN-C-81901:2002 Farby olejne i </w:t>
      </w:r>
      <w:proofErr w:type="spellStart"/>
      <w:r w:rsidRPr="00176C7B">
        <w:t>alkidowe</w:t>
      </w:r>
      <w:proofErr w:type="spellEnd"/>
      <w:r w:rsidRPr="00176C7B">
        <w:t>.</w:t>
      </w:r>
    </w:p>
    <w:p w:rsidR="00B651B4" w:rsidRPr="00176C7B" w:rsidRDefault="00B651B4" w:rsidP="00B651B4">
      <w:pPr>
        <w:pStyle w:val="NormalnyWeb"/>
        <w:spacing w:before="0" w:beforeAutospacing="0" w:after="0"/>
        <w:ind w:left="2410" w:hanging="2013"/>
      </w:pPr>
      <w:r w:rsidRPr="00176C7B">
        <w:t>PN-C-81608:1998 Emalie chlorokauczukowe.</w:t>
      </w:r>
    </w:p>
    <w:p w:rsidR="00B651B4" w:rsidRPr="00176C7B" w:rsidRDefault="00B651B4" w:rsidP="00B651B4">
      <w:pPr>
        <w:pStyle w:val="NormalnyWeb"/>
        <w:spacing w:before="0" w:beforeAutospacing="0" w:after="0"/>
        <w:ind w:left="2410" w:hanging="2013"/>
      </w:pPr>
      <w:r w:rsidRPr="00176C7B">
        <w:t>PN-C-81914:2002 Farby dyspersyjne stosowane wewnątrz.</w:t>
      </w:r>
    </w:p>
    <w:p w:rsidR="00B651B4" w:rsidRPr="00176C7B" w:rsidRDefault="00B651B4" w:rsidP="00B651B4">
      <w:pPr>
        <w:pStyle w:val="NormalnyWeb"/>
        <w:spacing w:before="0" w:beforeAutospacing="0" w:after="0"/>
        <w:ind w:left="2410" w:hanging="2013"/>
      </w:pPr>
      <w:r w:rsidRPr="00176C7B">
        <w:t>PN-C-81911:1997 Farby epoksydowe do gruntowania odporne na czynniki chemiczne.</w:t>
      </w:r>
    </w:p>
    <w:p w:rsidR="001255CE" w:rsidRDefault="00B651B4" w:rsidP="00C17FEC">
      <w:pPr>
        <w:pStyle w:val="western"/>
        <w:spacing w:before="0" w:beforeAutospacing="0" w:after="0"/>
        <w:rPr>
          <w:b/>
          <w:bCs/>
        </w:rPr>
      </w:pPr>
      <w:r>
        <w:rPr>
          <w:bCs/>
        </w:rPr>
        <w:t xml:space="preserve">       </w:t>
      </w:r>
      <w:r w:rsidRPr="00056C32">
        <w:rPr>
          <w:bCs/>
        </w:rPr>
        <w:t>PN-C-81932:1997 Emalie epoksydowe chemoodporne</w:t>
      </w:r>
      <w:r w:rsidR="001255CE">
        <w:rPr>
          <w:b/>
          <w:bCs/>
        </w:rPr>
        <w:t>.</w:t>
      </w:r>
    </w:p>
    <w:p w:rsidR="00C17FEC" w:rsidRDefault="00C17FEC" w:rsidP="00C17FEC">
      <w:pPr>
        <w:pStyle w:val="western"/>
        <w:spacing w:before="0" w:beforeAutospacing="0" w:after="0"/>
      </w:pPr>
    </w:p>
    <w:p w:rsidR="00425393" w:rsidRPr="00176C7B" w:rsidRDefault="00425393" w:rsidP="0042539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ST- 000</w:t>
      </w:r>
      <w:r w:rsidR="00937AEE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6</w:t>
      </w: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    </w:t>
      </w:r>
      <w:r w:rsidR="0022023E"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="0022023E">
        <w:rPr>
          <w:rFonts w:ascii="Times New Roman" w:hAnsi="Times New Roman" w:cs="Times New Roman"/>
          <w:b/>
          <w:bCs/>
          <w:sz w:val="24"/>
          <w:szCs w:val="24"/>
        </w:rPr>
        <w:t>ROBOTY POSADZKARSKIE</w:t>
      </w:r>
      <w:r w:rsidRPr="00176C7B">
        <w:rPr>
          <w:rFonts w:ascii="Times New Roman" w:hAnsi="Times New Roman" w:cs="Times New Roman"/>
          <w:b/>
          <w:bCs/>
          <w:sz w:val="24"/>
          <w:szCs w:val="24"/>
        </w:rPr>
        <w:t xml:space="preserve"> :</w:t>
      </w:r>
    </w:p>
    <w:p w:rsidR="00425393" w:rsidRPr="00176C7B" w:rsidRDefault="00425393" w:rsidP="00425393">
      <w:pPr>
        <w:pStyle w:val="NormalnyWeb"/>
        <w:spacing w:before="0" w:beforeAutospacing="0" w:after="0"/>
      </w:pPr>
    </w:p>
    <w:p w:rsidR="00425393" w:rsidRPr="00176C7B" w:rsidRDefault="00425393" w:rsidP="00425393">
      <w:pPr>
        <w:pStyle w:val="NormalnyWeb"/>
        <w:spacing w:before="0" w:beforeAutospacing="0" w:after="0"/>
      </w:pPr>
      <w:r w:rsidRPr="00176C7B">
        <w:rPr>
          <w:b/>
          <w:bCs/>
        </w:rPr>
        <w:t>1. Wstęp.</w:t>
      </w:r>
    </w:p>
    <w:p w:rsidR="00425393" w:rsidRPr="00176C7B" w:rsidRDefault="00425393" w:rsidP="00425393">
      <w:pPr>
        <w:pStyle w:val="NormalnyWeb"/>
        <w:spacing w:before="0" w:beforeAutospacing="0" w:after="0"/>
      </w:pPr>
      <w:r w:rsidRPr="00176C7B">
        <w:rPr>
          <w:u w:val="single"/>
        </w:rPr>
        <w:t>1.1. Przedmiot SST</w:t>
      </w:r>
    </w:p>
    <w:p w:rsidR="00425393" w:rsidRPr="00176C7B" w:rsidRDefault="00425393" w:rsidP="00425393">
      <w:pPr>
        <w:pStyle w:val="NormalnyWeb"/>
        <w:spacing w:before="0" w:beforeAutospacing="0" w:after="0"/>
        <w:ind w:left="397"/>
      </w:pPr>
      <w:r w:rsidRPr="00176C7B">
        <w:t xml:space="preserve">Przedmiotem niniejszej szczegółowej specyfikacji technicznej są wymagania dotyczące wykonania i odbioru </w:t>
      </w:r>
      <w:r>
        <w:t>posadzkarskich</w:t>
      </w:r>
      <w:r w:rsidRPr="00176C7B">
        <w:t>.</w:t>
      </w:r>
    </w:p>
    <w:p w:rsidR="00425393" w:rsidRPr="00131A49" w:rsidRDefault="00425393" w:rsidP="00425393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425393">
        <w:rPr>
          <w:rFonts w:ascii="Times New Roman" w:hAnsi="Times New Roman" w:cs="Times New Roman"/>
          <w:bCs/>
          <w:sz w:val="24"/>
          <w:szCs w:val="24"/>
        </w:rPr>
        <w:t>Kładzenie i wykładanie podłóg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Kod CPV</w:t>
      </w:r>
      <w:r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425393">
        <w:rPr>
          <w:rFonts w:ascii="Times New Roman" w:hAnsi="Times New Roman" w:cs="Times New Roman"/>
          <w:bCs/>
          <w:sz w:val="24"/>
          <w:szCs w:val="24"/>
        </w:rPr>
        <w:t>45432100-5</w:t>
      </w:r>
    </w:p>
    <w:p w:rsidR="00425393" w:rsidRDefault="00425393" w:rsidP="00425393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425393" w:rsidRDefault="00425393" w:rsidP="00425393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1. CZĘŚĆ OGÓLNA</w:t>
      </w:r>
    </w:p>
    <w:p w:rsidR="00C17FEC" w:rsidRDefault="00425393" w:rsidP="00425393">
      <w:pPr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32"/>
          <w:szCs w:val="32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1.1. Nazwa nadana zamówieniu przez zamawiającego</w:t>
      </w:r>
      <w:r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: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C17FEC" w:rsidRPr="00C17FEC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hi-IN" w:bidi="hi-IN"/>
        </w:rPr>
        <w:t xml:space="preserve">wymiany </w:t>
      </w:r>
      <w:r w:rsidR="00C17FEC" w:rsidRPr="00C17FEC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dźwigu osobowego wraz z remontem maszynowni w budynku szpitala</w:t>
      </w:r>
      <w:r w:rsidR="00C17FEC">
        <w:rPr>
          <w:rFonts w:ascii="Times New Roman" w:eastAsia="Lucida Sans Unicode" w:hAnsi="Times New Roman" w:cs="Times New Roman"/>
          <w:b/>
          <w:kern w:val="1"/>
          <w:sz w:val="32"/>
          <w:szCs w:val="32"/>
          <w:lang w:eastAsia="hi-IN" w:bidi="hi-IN"/>
        </w:rPr>
        <w:t xml:space="preserve"> </w:t>
      </w:r>
    </w:p>
    <w:p w:rsidR="00425393" w:rsidRDefault="00425393" w:rsidP="00425393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1.2. Przedmiot i zakres robót objętych SST</w:t>
      </w:r>
    </w:p>
    <w:p w:rsidR="002D4131" w:rsidRDefault="00425393" w:rsidP="00425393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Specyfikacja dotyczy wykonania</w:t>
      </w:r>
      <w:r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posadzek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i obejmuje wyk</w:t>
      </w:r>
      <w:r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onanie następujących czynności:</w:t>
      </w:r>
    </w:p>
    <w:p w:rsidR="00425393" w:rsidRPr="009732F9" w:rsidRDefault="00425393" w:rsidP="00425393">
      <w:pPr>
        <w:pStyle w:val="Domylnie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</w:t>
      </w:r>
      <w:r w:rsidRPr="009732F9">
        <w:rPr>
          <w:rFonts w:ascii="Times New Roman" w:hAnsi="Times New Roman" w:cs="Times New Roman"/>
          <w:sz w:val="24"/>
          <w:szCs w:val="24"/>
        </w:rPr>
        <w:t>Rozebranie list</w:t>
      </w:r>
      <w:r>
        <w:rPr>
          <w:rFonts w:ascii="Times New Roman" w:hAnsi="Times New Roman" w:cs="Times New Roman"/>
          <w:sz w:val="24"/>
          <w:szCs w:val="24"/>
        </w:rPr>
        <w:t>ew</w:t>
      </w:r>
      <w:r w:rsidRPr="009732F9">
        <w:rPr>
          <w:rFonts w:ascii="Times New Roman" w:hAnsi="Times New Roman" w:cs="Times New Roman"/>
          <w:sz w:val="24"/>
          <w:szCs w:val="24"/>
        </w:rPr>
        <w:t xml:space="preserve"> i przypodłogow</w:t>
      </w:r>
      <w:r>
        <w:rPr>
          <w:rFonts w:ascii="Times New Roman" w:hAnsi="Times New Roman" w:cs="Times New Roman"/>
          <w:sz w:val="24"/>
          <w:szCs w:val="24"/>
        </w:rPr>
        <w:t>ych</w:t>
      </w:r>
    </w:p>
    <w:p w:rsidR="00425393" w:rsidRPr="009732F9" w:rsidRDefault="00425393" w:rsidP="00425393">
      <w:pPr>
        <w:pStyle w:val="Domylnie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9732F9">
        <w:rPr>
          <w:rFonts w:ascii="Times New Roman" w:hAnsi="Times New Roman" w:cs="Times New Roman"/>
          <w:sz w:val="24"/>
          <w:szCs w:val="24"/>
        </w:rPr>
        <w:t>Zerwanie posadz</w:t>
      </w:r>
      <w:r>
        <w:rPr>
          <w:rFonts w:ascii="Times New Roman" w:hAnsi="Times New Roman" w:cs="Times New Roman"/>
          <w:sz w:val="24"/>
          <w:szCs w:val="24"/>
        </w:rPr>
        <w:t>ek</w:t>
      </w:r>
      <w:r w:rsidRPr="009732F9">
        <w:rPr>
          <w:rFonts w:ascii="Times New Roman" w:hAnsi="Times New Roman" w:cs="Times New Roman"/>
          <w:sz w:val="24"/>
          <w:szCs w:val="24"/>
        </w:rPr>
        <w:t xml:space="preserve"> z tworzyw sztucznych</w:t>
      </w:r>
    </w:p>
    <w:p w:rsidR="00425393" w:rsidRDefault="00425393" w:rsidP="00425393">
      <w:pPr>
        <w:pStyle w:val="Domylnie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9732F9">
        <w:rPr>
          <w:rFonts w:ascii="Times New Roman" w:hAnsi="Times New Roman" w:cs="Times New Roman"/>
          <w:sz w:val="24"/>
          <w:szCs w:val="24"/>
        </w:rPr>
        <w:t>Gruntowanie przygotowanego podłoża,</w:t>
      </w:r>
    </w:p>
    <w:p w:rsidR="00425393" w:rsidRDefault="00425393" w:rsidP="00425393">
      <w:pPr>
        <w:pStyle w:val="Domylnie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 </w:t>
      </w:r>
      <w:r w:rsidRPr="009732F9">
        <w:rPr>
          <w:rFonts w:ascii="Times New Roman" w:hAnsi="Times New Roman" w:cs="Times New Roman"/>
          <w:sz w:val="24"/>
          <w:szCs w:val="24"/>
        </w:rPr>
        <w:t>Wykonanie posadzek samopoziomujących i rozl</w:t>
      </w:r>
      <w:r w:rsidR="00C17FEC">
        <w:rPr>
          <w:rFonts w:ascii="Times New Roman" w:hAnsi="Times New Roman" w:cs="Times New Roman"/>
          <w:sz w:val="24"/>
          <w:szCs w:val="24"/>
        </w:rPr>
        <w:t>ewnych na przygotowanym podłożu</w:t>
      </w:r>
    </w:p>
    <w:p w:rsidR="00C17FEC" w:rsidRDefault="00C17FEC" w:rsidP="00425393">
      <w:pPr>
        <w:pStyle w:val="Domylnie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wykonanie posadzek </w:t>
      </w:r>
      <w:proofErr w:type="spellStart"/>
      <w:r>
        <w:rPr>
          <w:rFonts w:ascii="Times New Roman" w:hAnsi="Times New Roman" w:cs="Times New Roman"/>
          <w:sz w:val="24"/>
          <w:szCs w:val="24"/>
        </w:rPr>
        <w:t>gresowych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kleju wraz  </w:t>
      </w:r>
      <w:proofErr w:type="spellStart"/>
      <w:r>
        <w:rPr>
          <w:rFonts w:ascii="Times New Roman" w:hAnsi="Times New Roman" w:cs="Times New Roman"/>
          <w:sz w:val="24"/>
          <w:szCs w:val="24"/>
        </w:rPr>
        <w:t>zcokolikami</w:t>
      </w:r>
      <w:proofErr w:type="spellEnd"/>
    </w:p>
    <w:p w:rsidR="00425393" w:rsidRDefault="00425393" w:rsidP="00425393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425393" w:rsidRDefault="00425393" w:rsidP="00425393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Przedmiotem specyfikacji jest także określenie wymagań odnośnie właściwości materiałów wykorzystywanych do robót murowych oraz wymagań dotyczących wykonania i odbiorów konstrukcji murowych. </w:t>
      </w:r>
    </w:p>
    <w:p w:rsidR="00425393" w:rsidRDefault="00425393" w:rsidP="00425393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1.3. Ogólne wymagania dotyczące robót </w:t>
      </w:r>
    </w:p>
    <w:p w:rsidR="00425393" w:rsidRDefault="00425393" w:rsidP="00425393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Wykonawca robót jest odpowiedzialny za jakość ich wykonania oraz za zgodność z dokumentacją projektową, specyfikacjami technicznymi i poleceniami Inspektora nadzoru. Ogólne powszechnie stosowane wymagania dotyczące robót podano w SST „Wymagania ogólne”</w:t>
      </w:r>
      <w:r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. </w:t>
      </w:r>
    </w:p>
    <w:p w:rsidR="001255CE" w:rsidRDefault="008E7878" w:rsidP="001255CE">
      <w:pPr>
        <w:pStyle w:val="NormalnyWeb"/>
        <w:spacing w:before="74" w:after="240"/>
        <w:ind w:hanging="709"/>
      </w:pPr>
      <w:r>
        <w:t xml:space="preserve">      1.3. </w:t>
      </w:r>
      <w:r w:rsidR="001255CE">
        <w:t>Określenia podstawowe.</w:t>
      </w:r>
    </w:p>
    <w:p w:rsidR="001255CE" w:rsidRDefault="001255CE" w:rsidP="008E7878">
      <w:pPr>
        <w:pStyle w:val="NormalnyWeb"/>
        <w:spacing w:before="74" w:after="240"/>
      </w:pPr>
      <w:r>
        <w:t>Określenia podane w niniejszej  SST są zgodne z obowiązującymi  odpowiednimi normami.</w:t>
      </w:r>
    </w:p>
    <w:p w:rsidR="001255CE" w:rsidRDefault="001255CE" w:rsidP="008E7878">
      <w:pPr>
        <w:pStyle w:val="NormalnyWeb"/>
        <w:spacing w:before="74" w:after="240"/>
      </w:pPr>
    </w:p>
    <w:p w:rsidR="001255CE" w:rsidRDefault="008E7878" w:rsidP="008E7878">
      <w:pPr>
        <w:pStyle w:val="NormalnyWeb"/>
        <w:spacing w:before="74" w:after="240"/>
        <w:ind w:hanging="709"/>
      </w:pPr>
      <w:r>
        <w:t xml:space="preserve">      </w:t>
      </w:r>
      <w:r w:rsidR="001255CE">
        <w:t>1.</w:t>
      </w:r>
      <w:r>
        <w:t xml:space="preserve">4. </w:t>
      </w:r>
      <w:r w:rsidR="001255CE">
        <w:t>Og</w:t>
      </w:r>
      <w:r>
        <w:t>ólne wymagania dotyczące robót.</w:t>
      </w:r>
    </w:p>
    <w:p w:rsidR="001255CE" w:rsidRDefault="008E7878" w:rsidP="008E7878">
      <w:pPr>
        <w:pStyle w:val="NormalnyWeb"/>
        <w:spacing w:before="74" w:after="240"/>
        <w:ind w:hanging="709"/>
      </w:pPr>
      <w:r>
        <w:t xml:space="preserve">          </w:t>
      </w:r>
      <w:r w:rsidR="001255CE">
        <w:t>Wykonawca robót jest odpowiedzialny za jakość wykonania oraz za zgodność ze Szczegółową Specyfikacją Techniczną, przedmiarem robót i poleceniami Inspektora Nadzoru, zgodnie z art. 5, art. 10 oraz art. 22 Ustawy Prawo budowlane oraz § 3 pkt. 6, § 262 pkt 1 i 2 Rozporządzenia Ministra Infrastruktury w sprawie warunków technicznych jakim powinny odpowiadać budynki i ich usytuowanie, oraz Warunki techniczne wykonania i odbior</w:t>
      </w:r>
      <w:r>
        <w:t xml:space="preserve">u robót budowlano-montażowych. </w:t>
      </w:r>
    </w:p>
    <w:p w:rsidR="00C51C8C" w:rsidRDefault="00C51C8C" w:rsidP="00C51C8C">
      <w:pPr>
        <w:pStyle w:val="NormalnyWeb"/>
        <w:spacing w:before="74" w:after="240"/>
        <w:ind w:hanging="709"/>
      </w:pPr>
      <w:r>
        <w:t xml:space="preserve">      2.</w:t>
      </w:r>
      <w:r>
        <w:tab/>
        <w:t>MATERIAŁY</w:t>
      </w:r>
    </w:p>
    <w:p w:rsidR="00C51C8C" w:rsidRPr="00C51C8C" w:rsidRDefault="00C51C8C" w:rsidP="00C51C8C">
      <w:pPr>
        <w:pStyle w:val="NormalnyWeb"/>
        <w:spacing w:before="74" w:after="240"/>
        <w:ind w:hanging="709"/>
      </w:pPr>
      <w:r>
        <w:t xml:space="preserve">     </w:t>
      </w:r>
      <w:r w:rsidR="001255CE" w:rsidRPr="00C51C8C">
        <w:t>2.</w:t>
      </w:r>
      <w:r w:rsidR="008E7878" w:rsidRPr="00C51C8C">
        <w:t xml:space="preserve">1. </w:t>
      </w:r>
      <w:r w:rsidRPr="00C51C8C">
        <w:rPr>
          <w:color w:val="auto"/>
        </w:rPr>
        <w:t>Wyroby terakotowe</w:t>
      </w:r>
    </w:p>
    <w:p w:rsidR="00C51C8C" w:rsidRPr="00C51C8C" w:rsidRDefault="00C51C8C" w:rsidP="00C51C8C">
      <w:pPr>
        <w:pStyle w:val="znormal"/>
        <w:widowControl/>
        <w:spacing w:line="240" w:lineRule="auto"/>
        <w:ind w:left="0"/>
        <w:rPr>
          <w:color w:val="auto"/>
          <w:sz w:val="24"/>
          <w:szCs w:val="24"/>
        </w:rPr>
      </w:pPr>
      <w:r w:rsidRPr="00C51C8C">
        <w:rPr>
          <w:color w:val="auto"/>
          <w:sz w:val="24"/>
          <w:szCs w:val="24"/>
        </w:rPr>
        <w:t>Płytki podłogowe ceramiczne terakotowe i gresy.</w:t>
      </w:r>
    </w:p>
    <w:p w:rsidR="00C51C8C" w:rsidRPr="00C51C8C" w:rsidRDefault="00C51C8C" w:rsidP="00C51C8C">
      <w:pPr>
        <w:pStyle w:val="znormal"/>
        <w:widowControl/>
        <w:numPr>
          <w:ilvl w:val="0"/>
          <w:numId w:val="43"/>
        </w:numPr>
        <w:spacing w:line="240" w:lineRule="auto"/>
        <w:rPr>
          <w:color w:val="auto"/>
          <w:sz w:val="24"/>
          <w:szCs w:val="24"/>
        </w:rPr>
      </w:pPr>
      <w:r w:rsidRPr="00C51C8C">
        <w:rPr>
          <w:color w:val="auto"/>
          <w:sz w:val="24"/>
          <w:szCs w:val="24"/>
        </w:rPr>
        <w:t>Właściwości płytek podłogowych terakotowych:</w:t>
      </w:r>
    </w:p>
    <w:p w:rsidR="00C51C8C" w:rsidRPr="00C51C8C" w:rsidRDefault="00C51C8C" w:rsidP="00C51C8C">
      <w:pPr>
        <w:pStyle w:val="KRESKA"/>
        <w:tabs>
          <w:tab w:val="clear" w:pos="851"/>
          <w:tab w:val="num" w:pos="1134"/>
        </w:tabs>
        <w:spacing w:line="240" w:lineRule="auto"/>
        <w:ind w:left="1134" w:hanging="283"/>
        <w:rPr>
          <w:sz w:val="24"/>
          <w:szCs w:val="24"/>
        </w:rPr>
      </w:pPr>
      <w:r w:rsidRPr="00C51C8C">
        <w:rPr>
          <w:sz w:val="24"/>
          <w:szCs w:val="24"/>
        </w:rPr>
        <w:t>barwa: wg wzorca producenta</w:t>
      </w:r>
    </w:p>
    <w:p w:rsidR="00C51C8C" w:rsidRPr="00C51C8C" w:rsidRDefault="00C51C8C" w:rsidP="00C51C8C">
      <w:pPr>
        <w:pStyle w:val="KRESKA"/>
        <w:tabs>
          <w:tab w:val="clear" w:pos="851"/>
          <w:tab w:val="num" w:pos="1134"/>
        </w:tabs>
        <w:spacing w:line="240" w:lineRule="auto"/>
        <w:ind w:left="1134" w:hanging="283"/>
        <w:rPr>
          <w:sz w:val="24"/>
          <w:szCs w:val="24"/>
        </w:rPr>
      </w:pPr>
      <w:r w:rsidRPr="00C51C8C">
        <w:rPr>
          <w:sz w:val="24"/>
          <w:szCs w:val="24"/>
        </w:rPr>
        <w:t>nasiąkliwość po wypaleniu nie mniej niż 2,5%</w:t>
      </w:r>
    </w:p>
    <w:p w:rsidR="00C51C8C" w:rsidRPr="00C51C8C" w:rsidRDefault="00C51C8C" w:rsidP="00C51C8C">
      <w:pPr>
        <w:pStyle w:val="KRESKA"/>
        <w:tabs>
          <w:tab w:val="clear" w:pos="851"/>
          <w:tab w:val="num" w:pos="1134"/>
        </w:tabs>
        <w:spacing w:line="240" w:lineRule="auto"/>
        <w:ind w:left="1134" w:hanging="283"/>
        <w:rPr>
          <w:sz w:val="24"/>
          <w:szCs w:val="24"/>
        </w:rPr>
      </w:pPr>
      <w:r w:rsidRPr="00C51C8C">
        <w:rPr>
          <w:sz w:val="24"/>
          <w:szCs w:val="24"/>
        </w:rPr>
        <w:t xml:space="preserve">wytrzymałość na zginanie nie mniejsza niż 25,0 </w:t>
      </w:r>
      <w:proofErr w:type="spellStart"/>
      <w:r w:rsidRPr="00C51C8C">
        <w:rPr>
          <w:sz w:val="24"/>
          <w:szCs w:val="24"/>
        </w:rPr>
        <w:t>MPa</w:t>
      </w:r>
      <w:proofErr w:type="spellEnd"/>
    </w:p>
    <w:p w:rsidR="00C51C8C" w:rsidRPr="00C51C8C" w:rsidRDefault="00C51C8C" w:rsidP="00C51C8C">
      <w:pPr>
        <w:pStyle w:val="KRESKA"/>
        <w:tabs>
          <w:tab w:val="clear" w:pos="851"/>
          <w:tab w:val="num" w:pos="1134"/>
        </w:tabs>
        <w:spacing w:line="240" w:lineRule="auto"/>
        <w:ind w:left="1134" w:hanging="283"/>
        <w:rPr>
          <w:sz w:val="24"/>
          <w:szCs w:val="24"/>
        </w:rPr>
      </w:pPr>
      <w:r w:rsidRPr="00C51C8C">
        <w:rPr>
          <w:sz w:val="24"/>
          <w:szCs w:val="24"/>
        </w:rPr>
        <w:t>ścieralność nie więcej niż 1,5 mm</w:t>
      </w:r>
    </w:p>
    <w:p w:rsidR="00C51C8C" w:rsidRPr="00C51C8C" w:rsidRDefault="00C51C8C" w:rsidP="00C51C8C">
      <w:pPr>
        <w:pStyle w:val="KRESKA"/>
        <w:tabs>
          <w:tab w:val="clear" w:pos="851"/>
          <w:tab w:val="num" w:pos="1134"/>
        </w:tabs>
        <w:spacing w:line="240" w:lineRule="auto"/>
        <w:ind w:left="1134" w:hanging="283"/>
        <w:rPr>
          <w:sz w:val="24"/>
          <w:szCs w:val="24"/>
        </w:rPr>
      </w:pPr>
      <w:r w:rsidRPr="00C51C8C">
        <w:rPr>
          <w:sz w:val="24"/>
          <w:szCs w:val="24"/>
        </w:rPr>
        <w:t>mrozoodporność liczba cykli nie mniej niż 20</w:t>
      </w:r>
    </w:p>
    <w:p w:rsidR="00C51C8C" w:rsidRPr="00C51C8C" w:rsidRDefault="00C51C8C" w:rsidP="00C51C8C">
      <w:pPr>
        <w:pStyle w:val="KRESKA"/>
        <w:tabs>
          <w:tab w:val="clear" w:pos="851"/>
          <w:tab w:val="num" w:pos="1134"/>
        </w:tabs>
        <w:spacing w:line="240" w:lineRule="auto"/>
        <w:ind w:left="1134" w:hanging="283"/>
        <w:rPr>
          <w:sz w:val="24"/>
          <w:szCs w:val="24"/>
        </w:rPr>
      </w:pPr>
      <w:r w:rsidRPr="00C51C8C">
        <w:rPr>
          <w:sz w:val="24"/>
          <w:szCs w:val="24"/>
        </w:rPr>
        <w:t>kwasoodporność nie mniej niż 98%</w:t>
      </w:r>
    </w:p>
    <w:p w:rsidR="00C51C8C" w:rsidRPr="00C51C8C" w:rsidRDefault="00C51C8C" w:rsidP="00C51C8C">
      <w:pPr>
        <w:pStyle w:val="KRESKA"/>
        <w:tabs>
          <w:tab w:val="clear" w:pos="851"/>
          <w:tab w:val="num" w:pos="1134"/>
        </w:tabs>
        <w:spacing w:line="240" w:lineRule="auto"/>
        <w:ind w:left="1134" w:hanging="283"/>
        <w:rPr>
          <w:sz w:val="24"/>
          <w:szCs w:val="24"/>
        </w:rPr>
      </w:pPr>
      <w:r w:rsidRPr="00C51C8C">
        <w:rPr>
          <w:sz w:val="24"/>
          <w:szCs w:val="24"/>
        </w:rPr>
        <w:t>ługoodporność nie mniej niż 90%</w:t>
      </w:r>
    </w:p>
    <w:p w:rsidR="00C51C8C" w:rsidRPr="00C51C8C" w:rsidRDefault="00C51C8C" w:rsidP="00C51C8C">
      <w:pPr>
        <w:pStyle w:val="znormal"/>
        <w:widowControl/>
        <w:spacing w:line="240" w:lineRule="auto"/>
        <w:ind w:left="851"/>
        <w:rPr>
          <w:color w:val="auto"/>
          <w:sz w:val="24"/>
          <w:szCs w:val="24"/>
        </w:rPr>
      </w:pPr>
      <w:r w:rsidRPr="00C51C8C">
        <w:rPr>
          <w:color w:val="auto"/>
          <w:sz w:val="24"/>
          <w:szCs w:val="24"/>
        </w:rPr>
        <w:t>Dopuszczalne odchyłki wymiarowe:</w:t>
      </w:r>
    </w:p>
    <w:p w:rsidR="00C51C8C" w:rsidRPr="00C51C8C" w:rsidRDefault="00C51C8C" w:rsidP="00C51C8C">
      <w:pPr>
        <w:pStyle w:val="KRESKA"/>
        <w:tabs>
          <w:tab w:val="clear" w:pos="851"/>
          <w:tab w:val="num" w:pos="1134"/>
        </w:tabs>
        <w:spacing w:line="240" w:lineRule="auto"/>
        <w:ind w:left="1134" w:hanging="283"/>
        <w:rPr>
          <w:sz w:val="24"/>
          <w:szCs w:val="24"/>
        </w:rPr>
      </w:pPr>
      <w:r w:rsidRPr="00C51C8C">
        <w:rPr>
          <w:sz w:val="24"/>
          <w:szCs w:val="24"/>
        </w:rPr>
        <w:t xml:space="preserve">długość i szerokość: </w:t>
      </w:r>
      <w:r w:rsidRPr="00C51C8C">
        <w:rPr>
          <w:sz w:val="24"/>
          <w:szCs w:val="24"/>
        </w:rPr>
        <w:tab/>
        <w:t>±1,5 mm</w:t>
      </w:r>
    </w:p>
    <w:p w:rsidR="00C51C8C" w:rsidRPr="00C51C8C" w:rsidRDefault="00C51C8C" w:rsidP="00C51C8C">
      <w:pPr>
        <w:pStyle w:val="KRESKA"/>
        <w:tabs>
          <w:tab w:val="clear" w:pos="851"/>
          <w:tab w:val="num" w:pos="1134"/>
        </w:tabs>
        <w:spacing w:line="240" w:lineRule="auto"/>
        <w:ind w:left="1134" w:hanging="283"/>
        <w:rPr>
          <w:sz w:val="24"/>
          <w:szCs w:val="24"/>
        </w:rPr>
      </w:pPr>
      <w:r w:rsidRPr="00C51C8C">
        <w:rPr>
          <w:sz w:val="24"/>
          <w:szCs w:val="24"/>
        </w:rPr>
        <w:t xml:space="preserve">grubość: </w:t>
      </w:r>
      <w:r w:rsidRPr="00C51C8C">
        <w:rPr>
          <w:sz w:val="24"/>
          <w:szCs w:val="24"/>
        </w:rPr>
        <w:tab/>
        <w:t>± 0,5 mm</w:t>
      </w:r>
    </w:p>
    <w:p w:rsidR="00C51C8C" w:rsidRPr="00C51C8C" w:rsidRDefault="00C51C8C" w:rsidP="00C51C8C">
      <w:pPr>
        <w:pStyle w:val="KRESKA"/>
        <w:tabs>
          <w:tab w:val="clear" w:pos="851"/>
          <w:tab w:val="num" w:pos="1134"/>
        </w:tabs>
        <w:spacing w:line="240" w:lineRule="auto"/>
        <w:ind w:left="1134" w:hanging="283"/>
        <w:rPr>
          <w:sz w:val="24"/>
          <w:szCs w:val="24"/>
        </w:rPr>
      </w:pPr>
      <w:r w:rsidRPr="00C51C8C">
        <w:rPr>
          <w:sz w:val="24"/>
          <w:szCs w:val="24"/>
        </w:rPr>
        <w:t>krzywizna:</w:t>
      </w:r>
      <w:r w:rsidRPr="00C51C8C">
        <w:rPr>
          <w:sz w:val="24"/>
          <w:szCs w:val="24"/>
        </w:rPr>
        <w:tab/>
        <w:t>1,0 mm</w:t>
      </w:r>
    </w:p>
    <w:p w:rsidR="00C51C8C" w:rsidRPr="00C51C8C" w:rsidRDefault="00C51C8C" w:rsidP="00C51C8C">
      <w:pPr>
        <w:pStyle w:val="znormal"/>
        <w:widowControl/>
        <w:numPr>
          <w:ilvl w:val="0"/>
          <w:numId w:val="43"/>
        </w:numPr>
        <w:spacing w:line="240" w:lineRule="auto"/>
        <w:rPr>
          <w:color w:val="auto"/>
          <w:sz w:val="24"/>
          <w:szCs w:val="24"/>
        </w:rPr>
      </w:pPr>
      <w:r w:rsidRPr="00C51C8C">
        <w:rPr>
          <w:color w:val="auto"/>
          <w:sz w:val="24"/>
          <w:szCs w:val="24"/>
        </w:rPr>
        <w:t>Gresy – wymagania dodatkowe:</w:t>
      </w:r>
    </w:p>
    <w:p w:rsidR="00C51C8C" w:rsidRPr="00C51C8C" w:rsidRDefault="00C51C8C" w:rsidP="00C51C8C">
      <w:pPr>
        <w:pStyle w:val="KRESKA"/>
        <w:tabs>
          <w:tab w:val="clear" w:pos="851"/>
          <w:tab w:val="num" w:pos="1134"/>
        </w:tabs>
        <w:spacing w:line="240" w:lineRule="auto"/>
        <w:ind w:left="1134" w:hanging="283"/>
        <w:rPr>
          <w:sz w:val="24"/>
          <w:szCs w:val="24"/>
        </w:rPr>
      </w:pPr>
      <w:r w:rsidRPr="00C51C8C">
        <w:rPr>
          <w:sz w:val="24"/>
          <w:szCs w:val="24"/>
        </w:rPr>
        <w:t xml:space="preserve">twardość wg skali </w:t>
      </w:r>
      <w:proofErr w:type="spellStart"/>
      <w:r w:rsidRPr="00C51C8C">
        <w:rPr>
          <w:sz w:val="24"/>
          <w:szCs w:val="24"/>
        </w:rPr>
        <w:t>Mahsa</w:t>
      </w:r>
      <w:proofErr w:type="spellEnd"/>
      <w:r w:rsidRPr="00C51C8C">
        <w:rPr>
          <w:sz w:val="24"/>
          <w:szCs w:val="24"/>
        </w:rPr>
        <w:tab/>
        <w:t>8</w:t>
      </w:r>
    </w:p>
    <w:p w:rsidR="00C51C8C" w:rsidRPr="00C51C8C" w:rsidRDefault="00C51C8C" w:rsidP="00C51C8C">
      <w:pPr>
        <w:pStyle w:val="KRESKA"/>
        <w:tabs>
          <w:tab w:val="clear" w:pos="851"/>
          <w:tab w:val="num" w:pos="1134"/>
        </w:tabs>
        <w:spacing w:line="240" w:lineRule="auto"/>
        <w:ind w:left="1134" w:hanging="283"/>
        <w:rPr>
          <w:sz w:val="24"/>
          <w:szCs w:val="24"/>
        </w:rPr>
      </w:pPr>
      <w:r w:rsidRPr="00C51C8C">
        <w:rPr>
          <w:sz w:val="24"/>
          <w:szCs w:val="24"/>
        </w:rPr>
        <w:t>ście</w:t>
      </w:r>
      <w:r>
        <w:rPr>
          <w:sz w:val="24"/>
          <w:szCs w:val="24"/>
        </w:rPr>
        <w:t xml:space="preserve">ralność </w:t>
      </w:r>
      <w:r w:rsidRPr="00C51C8C">
        <w:rPr>
          <w:sz w:val="24"/>
          <w:szCs w:val="24"/>
        </w:rPr>
        <w:t>V klasa ścieralności</w:t>
      </w:r>
    </w:p>
    <w:p w:rsidR="00C51C8C" w:rsidRPr="00C51C8C" w:rsidRDefault="00C51C8C" w:rsidP="00C51C8C">
      <w:pPr>
        <w:pStyle w:val="KRESKA"/>
        <w:tabs>
          <w:tab w:val="clear" w:pos="851"/>
          <w:tab w:val="num" w:pos="1134"/>
        </w:tabs>
        <w:spacing w:line="240" w:lineRule="auto"/>
        <w:ind w:left="1134" w:hanging="283"/>
        <w:rPr>
          <w:sz w:val="24"/>
          <w:szCs w:val="24"/>
        </w:rPr>
      </w:pPr>
      <w:r w:rsidRPr="00C51C8C">
        <w:rPr>
          <w:sz w:val="24"/>
          <w:szCs w:val="24"/>
        </w:rPr>
        <w:t>na schodach i przy wejściach wykonane jako antypoślizgowe.</w:t>
      </w:r>
    </w:p>
    <w:p w:rsidR="00C51C8C" w:rsidRPr="00C51C8C" w:rsidRDefault="00C51C8C" w:rsidP="00C51C8C">
      <w:pPr>
        <w:pStyle w:val="znormal"/>
        <w:widowControl/>
        <w:spacing w:line="240" w:lineRule="auto"/>
        <w:rPr>
          <w:color w:val="auto"/>
          <w:sz w:val="24"/>
          <w:szCs w:val="24"/>
        </w:rPr>
      </w:pPr>
      <w:r w:rsidRPr="00C51C8C">
        <w:rPr>
          <w:color w:val="auto"/>
          <w:sz w:val="24"/>
          <w:szCs w:val="24"/>
        </w:rPr>
        <w:t xml:space="preserve">Płytki </w:t>
      </w:r>
      <w:proofErr w:type="spellStart"/>
      <w:r w:rsidRPr="00C51C8C">
        <w:rPr>
          <w:color w:val="auto"/>
          <w:sz w:val="24"/>
          <w:szCs w:val="24"/>
        </w:rPr>
        <w:t>gresowe</w:t>
      </w:r>
      <w:proofErr w:type="spellEnd"/>
      <w:r w:rsidRPr="00C51C8C">
        <w:rPr>
          <w:color w:val="auto"/>
          <w:sz w:val="24"/>
          <w:szCs w:val="24"/>
        </w:rPr>
        <w:t xml:space="preserve"> i terakotowe muszą być uzupełnione następującymi elementami:</w:t>
      </w:r>
    </w:p>
    <w:p w:rsidR="00C51C8C" w:rsidRPr="00C51C8C" w:rsidRDefault="00C51C8C" w:rsidP="00C51C8C">
      <w:pPr>
        <w:pStyle w:val="KRESKA"/>
        <w:spacing w:line="240" w:lineRule="auto"/>
        <w:rPr>
          <w:sz w:val="24"/>
          <w:szCs w:val="24"/>
        </w:rPr>
      </w:pPr>
      <w:r w:rsidRPr="00C51C8C">
        <w:rPr>
          <w:sz w:val="24"/>
          <w:szCs w:val="24"/>
        </w:rPr>
        <w:t>stopnice schodów,</w:t>
      </w:r>
    </w:p>
    <w:p w:rsidR="00C51C8C" w:rsidRPr="00C51C8C" w:rsidRDefault="00C51C8C" w:rsidP="00C51C8C">
      <w:pPr>
        <w:pStyle w:val="KRESKA"/>
        <w:spacing w:line="240" w:lineRule="auto"/>
        <w:rPr>
          <w:sz w:val="24"/>
          <w:szCs w:val="24"/>
        </w:rPr>
      </w:pPr>
      <w:r w:rsidRPr="00C51C8C">
        <w:rPr>
          <w:sz w:val="24"/>
          <w:szCs w:val="24"/>
        </w:rPr>
        <w:lastRenderedPageBreak/>
        <w:t>listwy przypodłogowe,</w:t>
      </w:r>
    </w:p>
    <w:p w:rsidR="00C51C8C" w:rsidRPr="00C51C8C" w:rsidRDefault="00C51C8C" w:rsidP="00C51C8C">
      <w:pPr>
        <w:pStyle w:val="KRESKA"/>
        <w:spacing w:line="240" w:lineRule="auto"/>
        <w:rPr>
          <w:sz w:val="24"/>
          <w:szCs w:val="24"/>
        </w:rPr>
      </w:pPr>
      <w:r w:rsidRPr="00C51C8C">
        <w:rPr>
          <w:sz w:val="24"/>
          <w:szCs w:val="24"/>
        </w:rPr>
        <w:t>kątowniki,</w:t>
      </w:r>
    </w:p>
    <w:p w:rsidR="00C51C8C" w:rsidRPr="00C51C8C" w:rsidRDefault="00C51C8C" w:rsidP="00C51C8C">
      <w:pPr>
        <w:pStyle w:val="z11"/>
        <w:widowControl/>
        <w:spacing w:before="0" w:line="240" w:lineRule="auto"/>
        <w:rPr>
          <w:sz w:val="24"/>
          <w:szCs w:val="24"/>
        </w:rPr>
      </w:pPr>
    </w:p>
    <w:p w:rsidR="00C51C8C" w:rsidRPr="00C51C8C" w:rsidRDefault="00C51C8C" w:rsidP="00C51C8C">
      <w:pPr>
        <w:pStyle w:val="znormal"/>
        <w:widowControl/>
        <w:spacing w:line="240" w:lineRule="auto"/>
        <w:ind w:left="0"/>
        <w:rPr>
          <w:color w:val="auto"/>
          <w:sz w:val="24"/>
          <w:szCs w:val="24"/>
        </w:rPr>
      </w:pPr>
      <w:r w:rsidRPr="00C51C8C">
        <w:rPr>
          <w:color w:val="auto"/>
          <w:sz w:val="24"/>
          <w:szCs w:val="24"/>
        </w:rPr>
        <w:t>Dopuszczalne odchyłki wymiarowe:</w:t>
      </w:r>
    </w:p>
    <w:p w:rsidR="00C51C8C" w:rsidRPr="00C51C8C" w:rsidRDefault="00C51C8C" w:rsidP="00C51C8C">
      <w:pPr>
        <w:pStyle w:val="KRESKA"/>
        <w:spacing w:line="240" w:lineRule="auto"/>
        <w:rPr>
          <w:sz w:val="24"/>
          <w:szCs w:val="24"/>
        </w:rPr>
      </w:pPr>
      <w:r w:rsidRPr="00C51C8C">
        <w:rPr>
          <w:sz w:val="24"/>
          <w:szCs w:val="24"/>
        </w:rPr>
        <w:t>długość i szerokość:</w:t>
      </w:r>
      <w:r w:rsidRPr="00C51C8C">
        <w:rPr>
          <w:sz w:val="24"/>
          <w:szCs w:val="24"/>
        </w:rPr>
        <w:tab/>
        <w:t>±1,5 mm</w:t>
      </w:r>
    </w:p>
    <w:p w:rsidR="00C51C8C" w:rsidRPr="00C51C8C" w:rsidRDefault="00C51C8C" w:rsidP="00C51C8C">
      <w:pPr>
        <w:pStyle w:val="KRESKA"/>
        <w:spacing w:line="240" w:lineRule="auto"/>
        <w:rPr>
          <w:sz w:val="24"/>
          <w:szCs w:val="24"/>
        </w:rPr>
      </w:pPr>
      <w:r w:rsidRPr="00C51C8C">
        <w:rPr>
          <w:sz w:val="24"/>
          <w:szCs w:val="24"/>
        </w:rPr>
        <w:t>grubość:</w:t>
      </w:r>
      <w:r w:rsidRPr="00C51C8C">
        <w:rPr>
          <w:sz w:val="24"/>
          <w:szCs w:val="24"/>
        </w:rPr>
        <w:tab/>
        <w:t>±0,5 mm</w:t>
      </w:r>
    </w:p>
    <w:p w:rsidR="00C51C8C" w:rsidRPr="00C51C8C" w:rsidRDefault="00C51C8C" w:rsidP="00C51C8C">
      <w:pPr>
        <w:pStyle w:val="KRESKA"/>
        <w:spacing w:line="240" w:lineRule="auto"/>
        <w:rPr>
          <w:sz w:val="24"/>
          <w:szCs w:val="24"/>
        </w:rPr>
      </w:pPr>
      <w:r w:rsidRPr="00C51C8C">
        <w:rPr>
          <w:sz w:val="24"/>
          <w:szCs w:val="24"/>
        </w:rPr>
        <w:t>krzywizna:</w:t>
      </w:r>
      <w:r w:rsidRPr="00C51C8C">
        <w:rPr>
          <w:sz w:val="24"/>
          <w:szCs w:val="24"/>
        </w:rPr>
        <w:tab/>
        <w:t xml:space="preserve"> 1,0 mm</w:t>
      </w:r>
    </w:p>
    <w:p w:rsidR="00C51C8C" w:rsidRPr="00C51C8C" w:rsidRDefault="00C51C8C" w:rsidP="00C51C8C">
      <w:pPr>
        <w:pStyle w:val="znormal"/>
        <w:widowControl/>
        <w:numPr>
          <w:ilvl w:val="0"/>
          <w:numId w:val="43"/>
        </w:numPr>
        <w:spacing w:line="240" w:lineRule="auto"/>
        <w:rPr>
          <w:color w:val="auto"/>
          <w:sz w:val="24"/>
          <w:szCs w:val="24"/>
        </w:rPr>
      </w:pPr>
      <w:r w:rsidRPr="00C51C8C">
        <w:rPr>
          <w:color w:val="auto"/>
          <w:sz w:val="24"/>
          <w:szCs w:val="24"/>
        </w:rPr>
        <w:t>Materiały pomocnicze</w:t>
      </w:r>
    </w:p>
    <w:p w:rsidR="00C51C8C" w:rsidRPr="00C51C8C" w:rsidRDefault="00C51C8C" w:rsidP="00C51C8C">
      <w:pPr>
        <w:pStyle w:val="znormal"/>
        <w:widowControl/>
        <w:spacing w:line="240" w:lineRule="auto"/>
        <w:ind w:left="0"/>
        <w:rPr>
          <w:color w:val="auto"/>
          <w:sz w:val="24"/>
          <w:szCs w:val="24"/>
        </w:rPr>
      </w:pPr>
      <w:r w:rsidRPr="00C51C8C">
        <w:rPr>
          <w:color w:val="auto"/>
          <w:sz w:val="24"/>
          <w:szCs w:val="24"/>
        </w:rPr>
        <w:t xml:space="preserve">Do mocowania płytek można stosować zaprawy cementowe marki 5 </w:t>
      </w:r>
      <w:proofErr w:type="spellStart"/>
      <w:r w:rsidRPr="00C51C8C">
        <w:rPr>
          <w:color w:val="auto"/>
          <w:sz w:val="24"/>
          <w:szCs w:val="24"/>
        </w:rPr>
        <w:t>MPa</w:t>
      </w:r>
      <w:proofErr w:type="spellEnd"/>
      <w:r w:rsidRPr="00C51C8C">
        <w:rPr>
          <w:color w:val="auto"/>
          <w:sz w:val="24"/>
          <w:szCs w:val="24"/>
        </w:rPr>
        <w:t xml:space="preserve"> lub 8 </w:t>
      </w:r>
      <w:proofErr w:type="spellStart"/>
      <w:r w:rsidRPr="00C51C8C">
        <w:rPr>
          <w:color w:val="auto"/>
          <w:sz w:val="24"/>
          <w:szCs w:val="24"/>
        </w:rPr>
        <w:t>MPa</w:t>
      </w:r>
      <w:proofErr w:type="spellEnd"/>
      <w:r w:rsidRPr="00C51C8C">
        <w:rPr>
          <w:color w:val="auto"/>
          <w:sz w:val="24"/>
          <w:szCs w:val="24"/>
        </w:rPr>
        <w:t>, albo klej.</w:t>
      </w:r>
    </w:p>
    <w:p w:rsidR="00C51C8C" w:rsidRPr="00C51C8C" w:rsidRDefault="00C51C8C" w:rsidP="00C51C8C">
      <w:pPr>
        <w:pStyle w:val="znormal"/>
        <w:widowControl/>
        <w:spacing w:line="240" w:lineRule="auto"/>
        <w:ind w:left="0"/>
        <w:rPr>
          <w:color w:val="auto"/>
          <w:sz w:val="24"/>
          <w:szCs w:val="24"/>
        </w:rPr>
      </w:pPr>
      <w:r w:rsidRPr="00C51C8C">
        <w:rPr>
          <w:color w:val="auto"/>
          <w:sz w:val="24"/>
          <w:szCs w:val="24"/>
        </w:rPr>
        <w:t>Do wypełnienia spoin stosować zaprawy wg. PN-75/B-10121:</w:t>
      </w:r>
    </w:p>
    <w:p w:rsidR="00C51C8C" w:rsidRPr="00C51C8C" w:rsidRDefault="00C51C8C" w:rsidP="00AC3D7E">
      <w:pPr>
        <w:pStyle w:val="KRESKA"/>
        <w:numPr>
          <w:ilvl w:val="0"/>
          <w:numId w:val="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- </w:t>
      </w:r>
      <w:r w:rsidRPr="00C51C8C">
        <w:rPr>
          <w:sz w:val="24"/>
          <w:szCs w:val="24"/>
        </w:rPr>
        <w:t xml:space="preserve">zaprawę </w:t>
      </w:r>
      <w:r w:rsidR="00AC3D7E">
        <w:rPr>
          <w:sz w:val="24"/>
          <w:szCs w:val="24"/>
        </w:rPr>
        <w:t>fugową</w:t>
      </w:r>
    </w:p>
    <w:p w:rsidR="00C51C8C" w:rsidRPr="00C51C8C" w:rsidRDefault="00C51C8C" w:rsidP="00C51C8C">
      <w:pPr>
        <w:pStyle w:val="znormal"/>
        <w:widowControl/>
        <w:numPr>
          <w:ilvl w:val="0"/>
          <w:numId w:val="43"/>
        </w:numPr>
        <w:spacing w:line="240" w:lineRule="auto"/>
        <w:rPr>
          <w:color w:val="auto"/>
          <w:sz w:val="24"/>
          <w:szCs w:val="24"/>
        </w:rPr>
      </w:pPr>
      <w:r w:rsidRPr="00C51C8C">
        <w:rPr>
          <w:color w:val="auto"/>
          <w:sz w:val="24"/>
          <w:szCs w:val="24"/>
        </w:rPr>
        <w:t>Pakowanie</w:t>
      </w:r>
    </w:p>
    <w:p w:rsidR="00C51C8C" w:rsidRPr="00C51C8C" w:rsidRDefault="00C51C8C" w:rsidP="00C51C8C">
      <w:pPr>
        <w:pStyle w:val="znormal"/>
        <w:widowControl/>
        <w:spacing w:line="240" w:lineRule="auto"/>
        <w:ind w:left="0"/>
        <w:rPr>
          <w:color w:val="auto"/>
          <w:sz w:val="24"/>
          <w:szCs w:val="24"/>
        </w:rPr>
      </w:pPr>
      <w:r w:rsidRPr="00C51C8C">
        <w:rPr>
          <w:color w:val="auto"/>
          <w:sz w:val="24"/>
          <w:szCs w:val="24"/>
        </w:rPr>
        <w:t>Płytki pakowane w pudła tekturowe zawierające ok. 1 m</w:t>
      </w:r>
      <w:r w:rsidRPr="00C51C8C">
        <w:rPr>
          <w:color w:val="auto"/>
          <w:sz w:val="24"/>
          <w:szCs w:val="24"/>
          <w:vertAlign w:val="superscript"/>
        </w:rPr>
        <w:t>2</w:t>
      </w:r>
      <w:r w:rsidRPr="00C51C8C">
        <w:rPr>
          <w:color w:val="auto"/>
          <w:sz w:val="24"/>
          <w:szCs w:val="24"/>
        </w:rPr>
        <w:t xml:space="preserve"> płytek.</w:t>
      </w:r>
    </w:p>
    <w:p w:rsidR="00C51C8C" w:rsidRPr="00C51C8C" w:rsidRDefault="00C51C8C" w:rsidP="00C51C8C">
      <w:pPr>
        <w:pStyle w:val="znormal"/>
        <w:widowControl/>
        <w:spacing w:line="240" w:lineRule="auto"/>
        <w:ind w:left="0"/>
        <w:rPr>
          <w:color w:val="auto"/>
          <w:sz w:val="24"/>
          <w:szCs w:val="24"/>
        </w:rPr>
      </w:pPr>
      <w:r w:rsidRPr="00C51C8C">
        <w:rPr>
          <w:color w:val="auto"/>
          <w:sz w:val="24"/>
          <w:szCs w:val="24"/>
        </w:rPr>
        <w:t>Na opakowaniu umieszcza się:</w:t>
      </w:r>
    </w:p>
    <w:p w:rsidR="00C51C8C" w:rsidRPr="00C51C8C" w:rsidRDefault="00C51C8C" w:rsidP="00C51C8C">
      <w:pPr>
        <w:pStyle w:val="KRESKA"/>
        <w:tabs>
          <w:tab w:val="clear" w:pos="851"/>
          <w:tab w:val="num" w:pos="1134"/>
        </w:tabs>
        <w:spacing w:line="240" w:lineRule="auto"/>
        <w:ind w:left="1134" w:hanging="283"/>
        <w:rPr>
          <w:sz w:val="24"/>
          <w:szCs w:val="24"/>
        </w:rPr>
      </w:pPr>
      <w:r w:rsidRPr="00C51C8C">
        <w:rPr>
          <w:sz w:val="24"/>
          <w:szCs w:val="24"/>
        </w:rPr>
        <w:t>nazwę i adres Producenta, nazwę wyrobu, liczbę sztuk w opakowaniu, znak kontroli jakości, znaki ostrzegawcze dotyczące wyrobów łatwo tłukących się oraz napis „Wyrób dopuszczony do stosowania w budownictwie Świadectwem ITB nr...”.</w:t>
      </w:r>
    </w:p>
    <w:p w:rsidR="00C51C8C" w:rsidRPr="00C51C8C" w:rsidRDefault="00C51C8C" w:rsidP="00C51C8C">
      <w:pPr>
        <w:pStyle w:val="znormal"/>
        <w:widowControl/>
        <w:numPr>
          <w:ilvl w:val="0"/>
          <w:numId w:val="43"/>
        </w:numPr>
        <w:spacing w:line="240" w:lineRule="auto"/>
        <w:rPr>
          <w:color w:val="auto"/>
          <w:sz w:val="24"/>
          <w:szCs w:val="24"/>
        </w:rPr>
      </w:pPr>
      <w:r w:rsidRPr="00C51C8C">
        <w:rPr>
          <w:color w:val="auto"/>
          <w:sz w:val="24"/>
          <w:szCs w:val="24"/>
        </w:rPr>
        <w:t>Transport</w:t>
      </w:r>
    </w:p>
    <w:p w:rsidR="00C51C8C" w:rsidRPr="00C51C8C" w:rsidRDefault="00C51C8C" w:rsidP="00C51C8C">
      <w:pPr>
        <w:pStyle w:val="znormal"/>
        <w:widowControl/>
        <w:spacing w:line="240" w:lineRule="auto"/>
        <w:ind w:left="851"/>
        <w:rPr>
          <w:color w:val="auto"/>
          <w:sz w:val="24"/>
          <w:szCs w:val="24"/>
        </w:rPr>
      </w:pPr>
      <w:r w:rsidRPr="00C51C8C">
        <w:rPr>
          <w:color w:val="auto"/>
          <w:sz w:val="24"/>
          <w:szCs w:val="24"/>
        </w:rPr>
        <w:t>Płytki przewozić w opakowaniach krytymi środkami transportu.</w:t>
      </w:r>
    </w:p>
    <w:p w:rsidR="00C51C8C" w:rsidRPr="00C51C8C" w:rsidRDefault="00C51C8C" w:rsidP="00C51C8C">
      <w:pPr>
        <w:pStyle w:val="znormal"/>
        <w:widowControl/>
        <w:spacing w:line="240" w:lineRule="auto"/>
        <w:ind w:left="851"/>
        <w:rPr>
          <w:color w:val="auto"/>
          <w:sz w:val="24"/>
          <w:szCs w:val="24"/>
        </w:rPr>
      </w:pPr>
      <w:r w:rsidRPr="00C51C8C">
        <w:rPr>
          <w:color w:val="auto"/>
          <w:sz w:val="24"/>
          <w:szCs w:val="24"/>
        </w:rPr>
        <w:t>Podłogę wyłożyć materiałem wyściółkowym grubości ok. 5 cm.</w:t>
      </w:r>
    </w:p>
    <w:p w:rsidR="00C51C8C" w:rsidRPr="00C51C8C" w:rsidRDefault="00C51C8C" w:rsidP="00C51C8C">
      <w:pPr>
        <w:pStyle w:val="znormal"/>
        <w:widowControl/>
        <w:spacing w:line="240" w:lineRule="auto"/>
        <w:ind w:left="851"/>
        <w:rPr>
          <w:color w:val="auto"/>
          <w:sz w:val="24"/>
          <w:szCs w:val="24"/>
        </w:rPr>
      </w:pPr>
      <w:r w:rsidRPr="00C51C8C">
        <w:rPr>
          <w:color w:val="auto"/>
          <w:sz w:val="24"/>
          <w:szCs w:val="24"/>
        </w:rPr>
        <w:t>Opakowania układać ściśle obok siebie. Na środkach transportu umieścić nalepki ostrzegawcze dotyczące wyrobów łatwo tłukących.</w:t>
      </w:r>
    </w:p>
    <w:p w:rsidR="00C51C8C" w:rsidRPr="00C51C8C" w:rsidRDefault="00C51C8C" w:rsidP="00C51C8C">
      <w:pPr>
        <w:pStyle w:val="znormal"/>
        <w:widowControl/>
        <w:numPr>
          <w:ilvl w:val="0"/>
          <w:numId w:val="43"/>
        </w:numPr>
        <w:spacing w:line="240" w:lineRule="auto"/>
        <w:rPr>
          <w:color w:val="auto"/>
          <w:sz w:val="24"/>
          <w:szCs w:val="24"/>
        </w:rPr>
      </w:pPr>
      <w:r w:rsidRPr="00C51C8C">
        <w:rPr>
          <w:color w:val="auto"/>
          <w:sz w:val="24"/>
          <w:szCs w:val="24"/>
        </w:rPr>
        <w:t>Składowanie</w:t>
      </w:r>
    </w:p>
    <w:p w:rsidR="00C51C8C" w:rsidRPr="00C51C8C" w:rsidRDefault="00C51C8C" w:rsidP="00C51C8C">
      <w:pPr>
        <w:pStyle w:val="znormal"/>
        <w:widowControl/>
        <w:spacing w:line="240" w:lineRule="auto"/>
        <w:ind w:left="851"/>
        <w:rPr>
          <w:color w:val="auto"/>
          <w:sz w:val="24"/>
          <w:szCs w:val="24"/>
        </w:rPr>
      </w:pPr>
      <w:r w:rsidRPr="00C51C8C">
        <w:rPr>
          <w:color w:val="auto"/>
          <w:sz w:val="24"/>
          <w:szCs w:val="24"/>
        </w:rPr>
        <w:t>Płytki składować w pomieszczeniach zamkniętych w oryginalnych opakowaniach. Wysokość składowania do 1,8 m.</w:t>
      </w:r>
    </w:p>
    <w:p w:rsidR="002D4131" w:rsidRPr="00C51C8C" w:rsidRDefault="002D4131" w:rsidP="00C51C8C">
      <w:pPr>
        <w:pStyle w:val="NormalnyWeb"/>
        <w:spacing w:before="0" w:beforeAutospacing="0" w:after="0"/>
        <w:ind w:hanging="709"/>
      </w:pPr>
    </w:p>
    <w:p w:rsidR="001255CE" w:rsidRPr="00C51C8C" w:rsidRDefault="008E7878" w:rsidP="00C51C8C">
      <w:pPr>
        <w:pStyle w:val="NormalnyWeb"/>
        <w:spacing w:before="0" w:beforeAutospacing="0" w:after="240"/>
        <w:ind w:hanging="709"/>
      </w:pPr>
      <w:r w:rsidRPr="00C51C8C">
        <w:t xml:space="preserve">    3.</w:t>
      </w:r>
      <w:r w:rsidRPr="00C51C8C">
        <w:tab/>
        <w:t>SPRZĘT I MASZYNY</w:t>
      </w:r>
    </w:p>
    <w:p w:rsidR="001255CE" w:rsidRPr="00C51C8C" w:rsidRDefault="008E7878" w:rsidP="00C51C8C">
      <w:pPr>
        <w:pStyle w:val="NormalnyWeb"/>
        <w:spacing w:before="0" w:beforeAutospacing="0" w:after="240"/>
        <w:ind w:hanging="709"/>
      </w:pPr>
      <w:r w:rsidRPr="00C51C8C">
        <w:t xml:space="preserve">      </w:t>
      </w:r>
      <w:r w:rsidR="00937AEE" w:rsidRPr="00C51C8C">
        <w:t xml:space="preserve">  </w:t>
      </w:r>
      <w:r w:rsidRPr="00C51C8C">
        <w:t xml:space="preserve"> </w:t>
      </w:r>
      <w:r w:rsidR="001255CE" w:rsidRPr="00C51C8C">
        <w:t>Roboty można wykonać przy użyciu dowolnego sprzętu.</w:t>
      </w:r>
      <w:r w:rsidRPr="00C51C8C">
        <w:t xml:space="preserve">   </w:t>
      </w:r>
    </w:p>
    <w:p w:rsidR="001255CE" w:rsidRPr="00C51C8C" w:rsidRDefault="008E7878" w:rsidP="00C51C8C">
      <w:pPr>
        <w:pStyle w:val="NormalnyWeb"/>
        <w:spacing w:before="0" w:beforeAutospacing="0" w:after="240"/>
        <w:ind w:hanging="709"/>
      </w:pPr>
      <w:r w:rsidRPr="00C51C8C">
        <w:t xml:space="preserve">  4.</w:t>
      </w:r>
      <w:r w:rsidRPr="00C51C8C">
        <w:tab/>
        <w:t>ŚRODKI TRANSPORTU</w:t>
      </w:r>
    </w:p>
    <w:p w:rsidR="001255CE" w:rsidRPr="00C51C8C" w:rsidRDefault="008E7878" w:rsidP="00C51C8C">
      <w:pPr>
        <w:pStyle w:val="NormalnyWeb"/>
        <w:spacing w:before="0" w:beforeAutospacing="0" w:after="240"/>
        <w:ind w:hanging="709"/>
      </w:pPr>
      <w:r w:rsidRPr="00C51C8C">
        <w:t xml:space="preserve">       </w:t>
      </w:r>
      <w:r w:rsidR="00937AEE" w:rsidRPr="00C51C8C">
        <w:t xml:space="preserve">  </w:t>
      </w:r>
      <w:r w:rsidR="001255CE" w:rsidRPr="00C51C8C">
        <w:t>Materiały i elementy mogą być przewożone dowolnymi środkami transportu. Podczas transportu materiały powinny być zabezpieczone przed uszkodze</w:t>
      </w:r>
      <w:r w:rsidRPr="00C51C8C">
        <w:t xml:space="preserve">niami lub utratą stateczności. </w:t>
      </w:r>
    </w:p>
    <w:p w:rsidR="001255CE" w:rsidRPr="00C51C8C" w:rsidRDefault="008E7878" w:rsidP="00C51C8C">
      <w:pPr>
        <w:pStyle w:val="NormalnyWeb"/>
        <w:spacing w:before="0" w:beforeAutospacing="0" w:after="240"/>
        <w:ind w:hanging="709"/>
      </w:pPr>
      <w:r w:rsidRPr="00C51C8C">
        <w:t xml:space="preserve">  </w:t>
      </w:r>
      <w:r w:rsidR="001255CE" w:rsidRPr="00C51C8C">
        <w:t>5.</w:t>
      </w:r>
      <w:r w:rsidR="001255CE" w:rsidRPr="00C51C8C">
        <w:tab/>
        <w:t>WYKONANIE ROBÓT</w:t>
      </w:r>
    </w:p>
    <w:p w:rsidR="001255CE" w:rsidRDefault="008E7878" w:rsidP="008E7878">
      <w:pPr>
        <w:pStyle w:val="NormalnyWeb"/>
        <w:spacing w:before="0" w:beforeAutospacing="0" w:after="240"/>
        <w:ind w:hanging="709"/>
      </w:pPr>
      <w:r>
        <w:t>5.1.</w:t>
      </w:r>
      <w:r>
        <w:tab/>
        <w:t>Roboty  rozbiórkowe.</w:t>
      </w:r>
    </w:p>
    <w:p w:rsidR="001255CE" w:rsidRDefault="00937AEE" w:rsidP="001255CE">
      <w:pPr>
        <w:pStyle w:val="NormalnyWeb"/>
        <w:spacing w:before="74" w:after="240"/>
        <w:ind w:hanging="709"/>
      </w:pPr>
      <w:r>
        <w:t xml:space="preserve">          </w:t>
      </w:r>
      <w:r w:rsidR="008E7878">
        <w:t xml:space="preserve"> </w:t>
      </w:r>
      <w:r w:rsidR="001255CE">
        <w:t>Materiały z rozbiórki muszą być usuwane na bieżąco i składowane w zamówionych kontenerach na odpady budowlane lub inny sposób lecz nie mogą być składowane luzem na terenie obiektu i otoczenia. Prace rozbiórkowe powodują powstawanie drgań i hałasu i muszą być wykonywane po godzinach pracy uczniów i osób pracujących w obiekcie budowlanym.</w:t>
      </w:r>
    </w:p>
    <w:p w:rsidR="001255CE" w:rsidRDefault="008E7878" w:rsidP="008E7878">
      <w:pPr>
        <w:pStyle w:val="NormalnyWeb"/>
        <w:spacing w:before="74" w:after="240"/>
        <w:ind w:hanging="709"/>
      </w:pPr>
      <w:r>
        <w:t xml:space="preserve">    5.2.</w:t>
      </w:r>
      <w:r>
        <w:tab/>
        <w:t>Roboty posadzkowe.</w:t>
      </w:r>
    </w:p>
    <w:p w:rsidR="001255CE" w:rsidRDefault="008E7878" w:rsidP="008E7878">
      <w:pPr>
        <w:pStyle w:val="NormalnyWeb"/>
        <w:spacing w:before="0" w:beforeAutospacing="0" w:after="0"/>
        <w:ind w:hanging="709"/>
      </w:pPr>
      <w:r>
        <w:t xml:space="preserve">  </w:t>
      </w:r>
      <w:r w:rsidR="001255CE">
        <w:t xml:space="preserve">Roboty prowadzić zgodnie z przepisami BHP . </w:t>
      </w:r>
    </w:p>
    <w:p w:rsidR="001255CE" w:rsidRDefault="008E7878" w:rsidP="008E7878">
      <w:pPr>
        <w:pStyle w:val="NormalnyWeb"/>
        <w:spacing w:before="0" w:beforeAutospacing="0" w:after="0"/>
        <w:ind w:hanging="709"/>
      </w:pPr>
      <w:r>
        <w:t xml:space="preserve"> </w:t>
      </w:r>
      <w:r w:rsidR="00C51C8C">
        <w:t xml:space="preserve">   </w:t>
      </w:r>
      <w:r>
        <w:t xml:space="preserve"> </w:t>
      </w:r>
      <w:r w:rsidR="001255CE">
        <w:t>Przed przystąpieniem do wykonania posadzek powinny być zakończone :</w:t>
      </w:r>
    </w:p>
    <w:p w:rsidR="001255CE" w:rsidRDefault="00C51C8C" w:rsidP="008E7878">
      <w:pPr>
        <w:pStyle w:val="NormalnyWeb"/>
        <w:spacing w:before="0" w:beforeAutospacing="0" w:after="0"/>
        <w:ind w:hanging="709"/>
      </w:pPr>
      <w:r>
        <w:t xml:space="preserve">     </w:t>
      </w:r>
      <w:r w:rsidR="001255CE">
        <w:t>-   roboty rozbiórkowe</w:t>
      </w:r>
    </w:p>
    <w:p w:rsidR="001255CE" w:rsidRDefault="00C51C8C" w:rsidP="008E7878">
      <w:pPr>
        <w:pStyle w:val="NormalnyWeb"/>
        <w:spacing w:before="0" w:beforeAutospacing="0" w:after="0"/>
        <w:ind w:hanging="709"/>
      </w:pPr>
      <w:r>
        <w:lastRenderedPageBreak/>
        <w:t xml:space="preserve">     </w:t>
      </w:r>
      <w:r w:rsidR="001255CE">
        <w:t>-   wietrzenie pomieszczeń</w:t>
      </w:r>
    </w:p>
    <w:p w:rsidR="001255CE" w:rsidRDefault="00C51C8C" w:rsidP="008E7878">
      <w:pPr>
        <w:pStyle w:val="NormalnyWeb"/>
        <w:spacing w:before="0" w:beforeAutospacing="0" w:after="0"/>
        <w:ind w:hanging="709"/>
      </w:pPr>
      <w:r>
        <w:t xml:space="preserve">    </w:t>
      </w:r>
      <w:r w:rsidR="001255CE">
        <w:t>-  temperatura powietrza w którym wykonuje się wymianę posadzek nie powinna być</w:t>
      </w:r>
    </w:p>
    <w:p w:rsidR="001255CE" w:rsidRDefault="001255CE" w:rsidP="008E7878">
      <w:pPr>
        <w:pStyle w:val="NormalnyWeb"/>
        <w:spacing w:before="0" w:beforeAutospacing="0" w:after="0"/>
        <w:ind w:hanging="709"/>
      </w:pPr>
      <w:r>
        <w:t xml:space="preserve">  </w:t>
      </w:r>
      <w:r w:rsidR="00C51C8C">
        <w:t xml:space="preserve">   </w:t>
      </w:r>
      <w:r>
        <w:t xml:space="preserve"> niższa niż 15 ºC i powinna by ć zapewniona co najmniej kilka  dni przed wykonaniem</w:t>
      </w:r>
    </w:p>
    <w:p w:rsidR="001255CE" w:rsidRDefault="001255CE" w:rsidP="008E7878">
      <w:pPr>
        <w:pStyle w:val="NormalnyWeb"/>
        <w:spacing w:before="0" w:beforeAutospacing="0" w:after="0"/>
        <w:ind w:hanging="709"/>
      </w:pPr>
      <w:r>
        <w:t xml:space="preserve"> </w:t>
      </w:r>
      <w:r w:rsidR="00C51C8C">
        <w:t xml:space="preserve">  </w:t>
      </w:r>
      <w:r>
        <w:t xml:space="preserve">   robót oraz w trakcie ich wykonywania. Wilgotność powietrza w pomieszczeniu</w:t>
      </w:r>
    </w:p>
    <w:p w:rsidR="001255CE" w:rsidRDefault="001255CE" w:rsidP="008E7878">
      <w:pPr>
        <w:pStyle w:val="NormalnyWeb"/>
        <w:spacing w:before="0" w:beforeAutospacing="0" w:after="0"/>
        <w:ind w:hanging="709"/>
      </w:pPr>
      <w:r>
        <w:t xml:space="preserve">    </w:t>
      </w:r>
      <w:r w:rsidR="00C51C8C">
        <w:t xml:space="preserve">  </w:t>
      </w:r>
      <w:r>
        <w:t>powinna wynosić 45 – 60 %.</w:t>
      </w:r>
    </w:p>
    <w:p w:rsidR="001255CE" w:rsidRDefault="001255CE" w:rsidP="008E7878">
      <w:pPr>
        <w:pStyle w:val="NormalnyWeb"/>
        <w:spacing w:before="0" w:beforeAutospacing="0" w:after="0"/>
        <w:ind w:hanging="709"/>
      </w:pPr>
    </w:p>
    <w:p w:rsidR="001255CE" w:rsidRDefault="008E7878" w:rsidP="008E7878">
      <w:pPr>
        <w:pStyle w:val="NormalnyWeb"/>
        <w:spacing w:before="0" w:beforeAutospacing="0" w:after="240"/>
        <w:ind w:hanging="426"/>
      </w:pPr>
      <w:r>
        <w:t xml:space="preserve">   Przygotowanie podłoża :</w:t>
      </w:r>
    </w:p>
    <w:p w:rsidR="001255CE" w:rsidRDefault="008E7878" w:rsidP="008E7878">
      <w:pPr>
        <w:pStyle w:val="NormalnyWeb"/>
        <w:spacing w:before="0" w:beforeAutospacing="0" w:after="0"/>
        <w:ind w:hanging="709"/>
      </w:pPr>
      <w:r>
        <w:t xml:space="preserve">     </w:t>
      </w:r>
      <w:r w:rsidR="001255CE">
        <w:t>-</w:t>
      </w:r>
      <w:r w:rsidR="001255CE">
        <w:tab/>
        <w:t>podłoże, staraninie oczyścić z wszelkich luźnych elementów i pyłu,</w:t>
      </w:r>
    </w:p>
    <w:p w:rsidR="001255CE" w:rsidRDefault="008E7878" w:rsidP="008E7878">
      <w:pPr>
        <w:pStyle w:val="NormalnyWeb"/>
        <w:spacing w:before="0" w:beforeAutospacing="0" w:after="0"/>
        <w:ind w:hanging="709"/>
      </w:pPr>
      <w:r>
        <w:t xml:space="preserve">     </w:t>
      </w:r>
      <w:r w:rsidR="001255CE">
        <w:t>-</w:t>
      </w:r>
      <w:r w:rsidR="001255CE">
        <w:tab/>
        <w:t>należy zagruntować podłoże gruntem budowlanym i odczekać okres technologiczny wiązania gruntu,</w:t>
      </w:r>
    </w:p>
    <w:p w:rsidR="001255CE" w:rsidRDefault="008E7878" w:rsidP="008E7878">
      <w:pPr>
        <w:pStyle w:val="NormalnyWeb"/>
        <w:spacing w:before="0" w:beforeAutospacing="0" w:after="0"/>
        <w:ind w:hanging="709"/>
      </w:pPr>
      <w:r>
        <w:t xml:space="preserve">    </w:t>
      </w:r>
      <w:r w:rsidR="001255CE">
        <w:t>-</w:t>
      </w:r>
      <w:r w:rsidR="001255CE">
        <w:tab/>
        <w:t>należy wylać podłoże pod posadzki z masy samopoziomującej o grubości od 5 mm do 10 mm,</w:t>
      </w:r>
    </w:p>
    <w:p w:rsidR="001255CE" w:rsidRDefault="008E7878" w:rsidP="008E7878">
      <w:pPr>
        <w:pStyle w:val="NormalnyWeb"/>
        <w:spacing w:before="0" w:beforeAutospacing="0" w:after="0"/>
        <w:ind w:hanging="709"/>
      </w:pPr>
      <w:r>
        <w:t xml:space="preserve">   </w:t>
      </w:r>
      <w:r w:rsidR="001255CE">
        <w:t>-</w:t>
      </w:r>
      <w:r w:rsidR="001255CE">
        <w:tab/>
        <w:t>odchyłki na łacie 2m nie mogą być większe niż 2mm,</w:t>
      </w:r>
    </w:p>
    <w:p w:rsidR="001255CE" w:rsidRDefault="008E7878" w:rsidP="008E7878">
      <w:pPr>
        <w:pStyle w:val="NormalnyWeb"/>
        <w:spacing w:before="0" w:beforeAutospacing="0" w:after="0"/>
        <w:ind w:hanging="709"/>
      </w:pPr>
      <w:r>
        <w:t xml:space="preserve">   </w:t>
      </w:r>
      <w:r w:rsidR="001255CE">
        <w:t>-</w:t>
      </w:r>
      <w:r w:rsidR="001255CE">
        <w:tab/>
        <w:t>w przypadku stwierdzenia większych odchyłek podłoża pod posadzki Wykonawca dokona naprawy na własny koszt masami samo</w:t>
      </w:r>
      <w:r w:rsidR="00937AEE">
        <w:t xml:space="preserve"> </w:t>
      </w:r>
      <w:r w:rsidR="001255CE">
        <w:t>wyrównującymi ze specjalnych zapraw.</w:t>
      </w:r>
    </w:p>
    <w:p w:rsidR="001255CE" w:rsidRDefault="008E7878" w:rsidP="008E7878">
      <w:pPr>
        <w:pStyle w:val="NormalnyWeb"/>
        <w:spacing w:before="0" w:beforeAutospacing="0" w:after="0"/>
        <w:ind w:hanging="709"/>
      </w:pPr>
      <w:r>
        <w:t xml:space="preserve">    </w:t>
      </w:r>
      <w:r w:rsidR="001255CE">
        <w:t>-</w:t>
      </w:r>
      <w:r w:rsidR="001255CE">
        <w:tab/>
        <w:t xml:space="preserve">grubość wylewki samopoziomującej w najcieńszym miejscu </w:t>
      </w:r>
      <w:r>
        <w:t>nie może być mniejsza niż 5 mm.</w:t>
      </w:r>
    </w:p>
    <w:p w:rsidR="002D4131" w:rsidRDefault="002D4131" w:rsidP="00C17FEC">
      <w:pPr>
        <w:pStyle w:val="NormalnyWeb"/>
        <w:spacing w:before="0" w:beforeAutospacing="0" w:after="0"/>
      </w:pPr>
    </w:p>
    <w:p w:rsidR="001255CE" w:rsidRDefault="001255CE" w:rsidP="008E7878">
      <w:pPr>
        <w:pStyle w:val="NormalnyWeb"/>
        <w:spacing w:before="0" w:beforeAutospacing="0" w:after="240"/>
        <w:ind w:hanging="709"/>
      </w:pPr>
      <w:r>
        <w:t>Mo</w:t>
      </w:r>
      <w:r w:rsidR="008E7878">
        <w:t xml:space="preserve">ntaż </w:t>
      </w:r>
      <w:r w:rsidR="0036278C">
        <w:t>płytek</w:t>
      </w:r>
      <w:r w:rsidR="008E7878">
        <w:t xml:space="preserve"> </w:t>
      </w:r>
      <w:proofErr w:type="spellStart"/>
      <w:r w:rsidR="00C17FEC">
        <w:t>gresowych</w:t>
      </w:r>
      <w:proofErr w:type="spellEnd"/>
      <w:r w:rsidR="008E7878">
        <w:t xml:space="preserve"> :</w:t>
      </w:r>
    </w:p>
    <w:p w:rsidR="001255CE" w:rsidRDefault="001255CE" w:rsidP="008E7878">
      <w:pPr>
        <w:pStyle w:val="NormalnyWeb"/>
        <w:spacing w:before="0" w:beforeAutospacing="0" w:after="0"/>
        <w:ind w:hanging="709"/>
      </w:pPr>
      <w:r>
        <w:t>-</w:t>
      </w:r>
      <w:r>
        <w:tab/>
      </w:r>
      <w:r w:rsidR="0036278C">
        <w:t>nanoszenie zaprawy klejowej do płytek ceramicznych</w:t>
      </w:r>
      <w:r>
        <w:t>,</w:t>
      </w:r>
    </w:p>
    <w:p w:rsidR="001255CE" w:rsidRDefault="001255CE" w:rsidP="008E7878">
      <w:pPr>
        <w:pStyle w:val="NormalnyWeb"/>
        <w:spacing w:before="0" w:beforeAutospacing="0" w:after="0"/>
        <w:ind w:hanging="709"/>
      </w:pPr>
      <w:r>
        <w:t>-</w:t>
      </w:r>
      <w:r>
        <w:tab/>
      </w:r>
      <w:r w:rsidR="0036278C">
        <w:t xml:space="preserve">klejenie płytek przypodłogowych </w:t>
      </w:r>
    </w:p>
    <w:p w:rsidR="001255CE" w:rsidRDefault="001255CE" w:rsidP="008E7878">
      <w:pPr>
        <w:pStyle w:val="NormalnyWeb"/>
        <w:spacing w:before="0" w:beforeAutospacing="0" w:after="0"/>
        <w:ind w:hanging="709"/>
      </w:pPr>
      <w:r>
        <w:t>-</w:t>
      </w:r>
      <w:r>
        <w:tab/>
      </w:r>
      <w:r w:rsidR="0036278C">
        <w:t>uwzględnić szczeliny dylatacyjne przy ścianach</w:t>
      </w:r>
      <w:r>
        <w:t>,</w:t>
      </w:r>
    </w:p>
    <w:p w:rsidR="001255CE" w:rsidRDefault="001255CE" w:rsidP="008E7878">
      <w:pPr>
        <w:pStyle w:val="NormalnyWeb"/>
        <w:spacing w:before="0" w:beforeAutospacing="0" w:after="0"/>
        <w:ind w:hanging="709"/>
      </w:pPr>
      <w:r>
        <w:t>-</w:t>
      </w:r>
      <w:r>
        <w:tab/>
      </w:r>
      <w:r w:rsidR="0036278C">
        <w:t>przyciąć płytki leżące przy krawędzi</w:t>
      </w:r>
      <w:r>
        <w:t>,</w:t>
      </w:r>
    </w:p>
    <w:p w:rsidR="001255CE" w:rsidRDefault="001255CE" w:rsidP="008E7878">
      <w:pPr>
        <w:pStyle w:val="NormalnyWeb"/>
        <w:spacing w:before="0" w:beforeAutospacing="0" w:after="0"/>
        <w:ind w:hanging="709"/>
      </w:pPr>
      <w:r>
        <w:t>-</w:t>
      </w:r>
      <w:r>
        <w:tab/>
      </w:r>
      <w:r w:rsidR="0036278C">
        <w:t>spoiny między płytkami wypełnić zaprawą do fug</w:t>
      </w:r>
      <w:r>
        <w:t>,</w:t>
      </w:r>
    </w:p>
    <w:p w:rsidR="001255CE" w:rsidRDefault="001255CE" w:rsidP="008E7878">
      <w:pPr>
        <w:pStyle w:val="NormalnyWeb"/>
        <w:spacing w:before="0" w:beforeAutospacing="0" w:after="0"/>
        <w:ind w:hanging="709"/>
      </w:pPr>
      <w:r>
        <w:t>-</w:t>
      </w:r>
      <w:r>
        <w:tab/>
      </w:r>
      <w:r w:rsidR="0036278C">
        <w:t>uwzględnić czas schnięcia wynoszący minimum 24 godziny</w:t>
      </w:r>
      <w:r>
        <w:t>,</w:t>
      </w:r>
    </w:p>
    <w:p w:rsidR="001255CE" w:rsidRDefault="001255CE" w:rsidP="008E7878">
      <w:pPr>
        <w:pStyle w:val="NormalnyWeb"/>
        <w:spacing w:before="0" w:beforeAutospacing="0" w:after="0"/>
        <w:ind w:hanging="709"/>
      </w:pPr>
      <w:r>
        <w:t>-</w:t>
      </w:r>
      <w:r>
        <w:tab/>
      </w:r>
      <w:r w:rsidR="0036278C">
        <w:t>oczyścić gotową posadzkę gdy zaprawa do fug zrobi się matowa używając wilgotnej gąbki</w:t>
      </w:r>
      <w:r>
        <w:t>,</w:t>
      </w:r>
    </w:p>
    <w:p w:rsidR="001255CE" w:rsidRDefault="001255CE" w:rsidP="008E7878">
      <w:pPr>
        <w:pStyle w:val="NormalnyWeb"/>
        <w:spacing w:before="0" w:beforeAutospacing="0" w:after="0"/>
        <w:ind w:hanging="709"/>
      </w:pPr>
      <w:r>
        <w:t>-</w:t>
      </w:r>
      <w:r>
        <w:tab/>
      </w:r>
      <w:r w:rsidR="007F3471">
        <w:t>wypolerować posadzkę czystą i suchą szmatką</w:t>
      </w:r>
      <w:r>
        <w:t xml:space="preserve">, </w:t>
      </w:r>
    </w:p>
    <w:p w:rsidR="007F3471" w:rsidRDefault="001255CE" w:rsidP="008E7878">
      <w:pPr>
        <w:pStyle w:val="NormalnyWeb"/>
        <w:spacing w:before="0" w:beforeAutospacing="0" w:after="0"/>
        <w:ind w:hanging="709"/>
      </w:pPr>
      <w:r>
        <w:t>-</w:t>
      </w:r>
      <w:r>
        <w:tab/>
      </w:r>
      <w:r w:rsidR="007F3471">
        <w:t xml:space="preserve">uszczelnić spoiny ścienne elastyczną masą </w:t>
      </w:r>
      <w:proofErr w:type="spellStart"/>
      <w:r w:rsidR="007F3471">
        <w:t>uszczelnijącą</w:t>
      </w:r>
      <w:proofErr w:type="spellEnd"/>
    </w:p>
    <w:p w:rsidR="001255CE" w:rsidRDefault="007F3471" w:rsidP="008E7878">
      <w:pPr>
        <w:pStyle w:val="NormalnyWeb"/>
        <w:spacing w:before="0" w:beforeAutospacing="0" w:after="0"/>
        <w:ind w:hanging="709"/>
      </w:pPr>
      <w:r>
        <w:t>-</w:t>
      </w:r>
      <w:r>
        <w:tab/>
        <w:t>po kilku minutach usunąć nadmiar masy uszczelniającej przyrządem do wygładzania fug i wygładzić spoinę wypełnioną silikonem.</w:t>
      </w:r>
    </w:p>
    <w:p w:rsidR="001255CE" w:rsidRDefault="008E7878" w:rsidP="008E7878">
      <w:pPr>
        <w:pStyle w:val="NormalnyWeb"/>
        <w:spacing w:after="240"/>
        <w:ind w:hanging="709"/>
      </w:pPr>
      <w:r>
        <w:t>6.</w:t>
      </w:r>
      <w:r>
        <w:tab/>
        <w:t>KONTROLA JAKOŚCI ROBÓT</w:t>
      </w:r>
    </w:p>
    <w:p w:rsidR="001255CE" w:rsidRDefault="001255CE" w:rsidP="00937AEE">
      <w:pPr>
        <w:pStyle w:val="NormalnyWeb"/>
        <w:spacing w:before="0" w:beforeAutospacing="0" w:after="0" w:line="276" w:lineRule="auto"/>
        <w:ind w:hanging="709"/>
      </w:pPr>
      <w:r>
        <w:t>6.1.</w:t>
      </w:r>
      <w:r>
        <w:tab/>
        <w:t>Wymagana jakość powinna być potwierdzona przez producenta przez zaświadczenie o jakości lub znakiem kontroli jakości zamieszczonym na opakowaniu lub innym równorzędnym dokumentem.</w:t>
      </w:r>
    </w:p>
    <w:p w:rsidR="001255CE" w:rsidRDefault="001255CE" w:rsidP="00937AEE">
      <w:pPr>
        <w:pStyle w:val="NormalnyWeb"/>
        <w:spacing w:before="0" w:beforeAutospacing="0" w:after="0" w:line="276" w:lineRule="auto"/>
        <w:ind w:hanging="709"/>
      </w:pPr>
      <w:r>
        <w:t>6.2.</w:t>
      </w:r>
      <w:r>
        <w:tab/>
        <w:t xml:space="preserve">Nie dopuszcza się stosowania do robót materiałów, których właściwości nie odpowiadają wymaganiom technicznym. Zabrania się stosować materiały przeterminowane (po okresie gwarancji). </w:t>
      </w:r>
    </w:p>
    <w:p w:rsidR="001255CE" w:rsidRDefault="001255CE" w:rsidP="00937AEE">
      <w:pPr>
        <w:pStyle w:val="NormalnyWeb"/>
        <w:spacing w:before="0" w:beforeAutospacing="0" w:after="0" w:line="276" w:lineRule="auto"/>
        <w:ind w:hanging="709"/>
      </w:pPr>
      <w:r>
        <w:t>6.3.</w:t>
      </w:r>
      <w:r>
        <w:tab/>
        <w:t>Należy przeprowadzić kontrolę dotrzymania warunków ogólnych wykonania robót.</w:t>
      </w:r>
    </w:p>
    <w:p w:rsidR="001255CE" w:rsidRDefault="001255CE" w:rsidP="00937AEE">
      <w:pPr>
        <w:pStyle w:val="NormalnyWeb"/>
        <w:spacing w:before="0" w:beforeAutospacing="0" w:after="0" w:line="276" w:lineRule="auto"/>
        <w:ind w:hanging="709"/>
      </w:pPr>
      <w:r>
        <w:t>6.4.</w:t>
      </w:r>
      <w:r>
        <w:tab/>
        <w:t>Sprawdzić prawidłowość wykonania podkładu, posadzki, dylatacji.</w:t>
      </w:r>
    </w:p>
    <w:p w:rsidR="001255CE" w:rsidRDefault="001255CE" w:rsidP="00937AEE">
      <w:pPr>
        <w:pStyle w:val="NormalnyWeb"/>
        <w:spacing w:before="0" w:beforeAutospacing="0" w:after="0" w:line="276" w:lineRule="auto"/>
        <w:ind w:hanging="709"/>
      </w:pPr>
      <w:r>
        <w:t>6.5.</w:t>
      </w:r>
      <w:r>
        <w:tab/>
        <w:t>Należy dostarczyć atesty aprobaty technicznej na materiały posadzkowe.</w:t>
      </w:r>
    </w:p>
    <w:p w:rsidR="001255CE" w:rsidRDefault="001255CE" w:rsidP="00937AEE">
      <w:pPr>
        <w:pStyle w:val="NormalnyWeb"/>
        <w:spacing w:before="0" w:beforeAutospacing="0" w:after="0" w:line="276" w:lineRule="auto"/>
        <w:ind w:hanging="709"/>
      </w:pPr>
      <w:r>
        <w:t>6.6.</w:t>
      </w:r>
      <w:r>
        <w:tab/>
        <w:t xml:space="preserve"> Dostarczone na plac budowy materiały kontrolować pod względem jakości.</w:t>
      </w:r>
    </w:p>
    <w:p w:rsidR="001255CE" w:rsidRDefault="001255CE" w:rsidP="00937AEE">
      <w:pPr>
        <w:pStyle w:val="NormalnyWeb"/>
        <w:spacing w:before="0" w:beforeAutospacing="0" w:after="0" w:line="276" w:lineRule="auto"/>
        <w:ind w:hanging="709"/>
      </w:pPr>
      <w:r>
        <w:t>6.7.</w:t>
      </w:r>
      <w:r>
        <w:tab/>
        <w:t xml:space="preserve"> Zasady dokonania kontroli jakowi materiałów budowlanych ustali Inspektor Nadzoru.</w:t>
      </w:r>
    </w:p>
    <w:p w:rsidR="001255CE" w:rsidRDefault="001255CE" w:rsidP="00937AEE">
      <w:pPr>
        <w:pStyle w:val="NormalnyWeb"/>
        <w:spacing w:before="0" w:beforeAutospacing="0" w:after="0" w:line="276" w:lineRule="auto"/>
        <w:ind w:hanging="709"/>
      </w:pPr>
      <w:r>
        <w:t>6.8.</w:t>
      </w:r>
      <w:r>
        <w:tab/>
        <w:t xml:space="preserve"> Kontrola jakości polegać będzie na sprawdzeniu, czy dostarczone materiały i wyroby mają zaświadczenie o jakości wystawione przez producenta oraz sprawdzenie właściwości technicznych dostarczonego wyrobu na</w:t>
      </w:r>
      <w:r w:rsidR="008E7878">
        <w:t xml:space="preserve"> podstawie badań doraźnych, </w:t>
      </w:r>
    </w:p>
    <w:p w:rsidR="007F3471" w:rsidRDefault="007F3471" w:rsidP="00937AEE">
      <w:pPr>
        <w:pStyle w:val="NormalnyWeb"/>
        <w:spacing w:before="0" w:beforeAutospacing="0" w:after="0" w:line="276" w:lineRule="auto"/>
        <w:ind w:hanging="709"/>
      </w:pPr>
    </w:p>
    <w:p w:rsidR="007F3471" w:rsidRDefault="008E7878" w:rsidP="007F3471">
      <w:pPr>
        <w:pStyle w:val="NormalnyWeb"/>
        <w:spacing w:before="0" w:beforeAutospacing="0" w:after="240" w:line="276" w:lineRule="auto"/>
        <w:ind w:hanging="709"/>
      </w:pPr>
      <w:r>
        <w:t>7.</w:t>
      </w:r>
      <w:r>
        <w:tab/>
        <w:t>OBMIAR ROBÓT</w:t>
      </w:r>
    </w:p>
    <w:p w:rsidR="001255CE" w:rsidRDefault="001255CE" w:rsidP="00937AEE">
      <w:pPr>
        <w:pStyle w:val="NormalnyWeb"/>
        <w:spacing w:before="0" w:beforeAutospacing="0" w:after="240" w:line="276" w:lineRule="auto"/>
        <w:ind w:hanging="709"/>
      </w:pPr>
      <w:r>
        <w:t>Jednostką obmiarową jest m2 - dla posadzek.  Ilość robót określa się na podstawie obmiaru robót z uwzględnieniem zmian zaaprobowanych przez Inspektora Na</w:t>
      </w:r>
      <w:r w:rsidR="008E7878">
        <w:t>dzoru i sprawdzonych w naturze.</w:t>
      </w:r>
    </w:p>
    <w:p w:rsidR="001255CE" w:rsidRDefault="008E7878" w:rsidP="00937AEE">
      <w:pPr>
        <w:pStyle w:val="NormalnyWeb"/>
        <w:spacing w:before="0" w:beforeAutospacing="0" w:after="0"/>
        <w:ind w:hanging="709"/>
      </w:pPr>
      <w:r>
        <w:t>8.</w:t>
      </w:r>
      <w:r>
        <w:tab/>
        <w:t>ODBIÓR ROBÓT</w:t>
      </w:r>
    </w:p>
    <w:p w:rsidR="001255CE" w:rsidRDefault="001255CE" w:rsidP="00937AEE">
      <w:pPr>
        <w:pStyle w:val="NormalnyWeb"/>
        <w:spacing w:before="0" w:beforeAutospacing="0" w:after="0"/>
        <w:ind w:hanging="709"/>
      </w:pPr>
      <w:r>
        <w:t>8.1.</w:t>
      </w:r>
      <w:r>
        <w:tab/>
        <w:t xml:space="preserve">Odbiór materiałów i robót powinien obejmować zgodności z przedmiotową specyfikacją techniczną oraz sprawdzenie właściwości technicznych tych materiałów z wystawionymi atestami producenta. </w:t>
      </w:r>
    </w:p>
    <w:p w:rsidR="001255CE" w:rsidRDefault="001255CE" w:rsidP="00937AEE">
      <w:pPr>
        <w:pStyle w:val="NormalnyWeb"/>
        <w:spacing w:before="0" w:beforeAutospacing="0" w:after="0"/>
        <w:ind w:hanging="709"/>
      </w:pPr>
      <w:r>
        <w:t>8.2.</w:t>
      </w:r>
      <w:r>
        <w:tab/>
        <w:t xml:space="preserve">Odbiór następuje po stwierdzeniu przez Inspektora Nadzoru zgodności wykonania </w:t>
      </w:r>
    </w:p>
    <w:p w:rsidR="001255CE" w:rsidRDefault="00937AEE" w:rsidP="00937AEE">
      <w:pPr>
        <w:pStyle w:val="NormalnyWeb"/>
        <w:spacing w:before="0" w:beforeAutospacing="0" w:after="0"/>
        <w:ind w:hanging="709"/>
      </w:pPr>
      <w:r>
        <w:t xml:space="preserve">            </w:t>
      </w:r>
      <w:r w:rsidR="001255CE">
        <w:t>z zamówieniem, którego przedmiot określa dokumentacja powykonawcza w której podane są uzgodnione zmiany dokonane podczas realizacji robót budowlanych.</w:t>
      </w:r>
    </w:p>
    <w:p w:rsidR="001255CE" w:rsidRDefault="001255CE" w:rsidP="00937AEE">
      <w:pPr>
        <w:pStyle w:val="NormalnyWeb"/>
        <w:spacing w:before="0" w:beforeAutospacing="0" w:after="0"/>
        <w:ind w:hanging="709"/>
      </w:pPr>
      <w:r>
        <w:t>8.3.</w:t>
      </w:r>
      <w:r>
        <w:tab/>
        <w:t>Zgodność wykonania wykładzin stwierdza się na podstawie porównania wyników badań kontrolnych wymienionych w pkt.6, wykładziny PCV powinny być odebrane, jeżeli wszystkie wyniki badań kontrolnych są pozytywne.</w:t>
      </w:r>
    </w:p>
    <w:p w:rsidR="001255CE" w:rsidRDefault="001255CE" w:rsidP="00937AEE">
      <w:pPr>
        <w:pStyle w:val="NormalnyWeb"/>
        <w:spacing w:before="0" w:beforeAutospacing="0" w:after="0"/>
        <w:ind w:hanging="709"/>
      </w:pPr>
      <w:r>
        <w:t>8.4.</w:t>
      </w:r>
      <w:r>
        <w:tab/>
        <w:t xml:space="preserve">Nie dopuszcza się do stosowania materiałów, których właściwości nie odpowiadają wymaganiom technicznym i po okresie gwarancji na te materiały. </w:t>
      </w:r>
    </w:p>
    <w:p w:rsidR="001255CE" w:rsidRDefault="001255CE" w:rsidP="00937AEE">
      <w:pPr>
        <w:pStyle w:val="NormalnyWeb"/>
        <w:spacing w:before="0" w:beforeAutospacing="0" w:after="0"/>
        <w:ind w:hanging="709"/>
      </w:pPr>
      <w:r>
        <w:t>8.5.</w:t>
      </w:r>
      <w:r>
        <w:tab/>
        <w:t xml:space="preserve"> Wyniki odbioru materiałów i wyrobów powinny być każdorazowo uzgodnione z Inspektorem Nadzoru.</w:t>
      </w:r>
    </w:p>
    <w:p w:rsidR="001255CE" w:rsidRDefault="001255CE" w:rsidP="001255CE">
      <w:pPr>
        <w:pStyle w:val="NormalnyWeb"/>
        <w:spacing w:before="74" w:after="240"/>
        <w:ind w:hanging="709"/>
      </w:pPr>
      <w:r>
        <w:t>8.6.</w:t>
      </w:r>
      <w:r>
        <w:tab/>
        <w:t xml:space="preserve"> Odbiór powinien obejmować:</w:t>
      </w:r>
    </w:p>
    <w:p w:rsidR="001255CE" w:rsidRDefault="001255CE" w:rsidP="00937AEE">
      <w:pPr>
        <w:pStyle w:val="NormalnyWeb"/>
        <w:spacing w:before="0" w:beforeAutospacing="0" w:after="0"/>
        <w:ind w:hanging="709"/>
      </w:pPr>
      <w:r>
        <w:t>-</w:t>
      </w:r>
      <w:r>
        <w:tab/>
        <w:t>sprawdzenie wyglądu zewnętrznego, badanie należy wykonać przez ocenę wzrokową,</w:t>
      </w:r>
    </w:p>
    <w:p w:rsidR="001255CE" w:rsidRDefault="001255CE" w:rsidP="00937AEE">
      <w:pPr>
        <w:pStyle w:val="NormalnyWeb"/>
        <w:spacing w:before="0" w:beforeAutospacing="0" w:after="0"/>
        <w:ind w:hanging="709"/>
      </w:pPr>
      <w:r>
        <w:t>-</w:t>
      </w:r>
      <w:r>
        <w:tab/>
        <w:t>sprawdzenie prawidłowości ukształtowania powierzchni posadzki, badanie należy wykonać przez ocenę wzrokową,</w:t>
      </w:r>
    </w:p>
    <w:p w:rsidR="001255CE" w:rsidRDefault="001255CE" w:rsidP="00937AEE">
      <w:pPr>
        <w:pStyle w:val="NormalnyWeb"/>
        <w:spacing w:before="0" w:beforeAutospacing="0" w:after="0"/>
        <w:ind w:hanging="709"/>
      </w:pPr>
      <w:r>
        <w:t>-</w:t>
      </w:r>
      <w:r>
        <w:tab/>
        <w:t>sprawdzenie prawidłowości połączenia posadzki z podłożem,</w:t>
      </w:r>
    </w:p>
    <w:p w:rsidR="001255CE" w:rsidRDefault="001255CE" w:rsidP="00937AEE">
      <w:pPr>
        <w:pStyle w:val="NormalnyWeb"/>
        <w:spacing w:before="0" w:beforeAutospacing="0" w:after="0"/>
        <w:ind w:hanging="709"/>
      </w:pPr>
      <w:r>
        <w:t>-</w:t>
      </w:r>
      <w:r>
        <w:tab/>
        <w:t xml:space="preserve">wykończenia posadek PCV i prawidłowości wykonania cokolików na ścianach pomieszczeń, </w:t>
      </w:r>
    </w:p>
    <w:p w:rsidR="001255CE" w:rsidRDefault="001255CE" w:rsidP="00937AEE">
      <w:pPr>
        <w:pStyle w:val="NormalnyWeb"/>
        <w:spacing w:before="0" w:beforeAutospacing="0" w:after="0"/>
        <w:ind w:hanging="709"/>
      </w:pPr>
      <w:r>
        <w:t>-</w:t>
      </w:r>
      <w:r>
        <w:tab/>
        <w:t xml:space="preserve">sprawdzenie wykonania prawidłowości styków materiałów posadzkowych, badanie prostoliniowości  należy wykonać za pomocą naciągniętego drutu i pomiaru odchyleń na łacie 2m z dokładnością do 2mm, a szerokość spoin – za pomocą szczelinomierza lub suwmiarki. </w:t>
      </w:r>
    </w:p>
    <w:p w:rsidR="001255CE" w:rsidRDefault="001255CE" w:rsidP="00937AEE">
      <w:pPr>
        <w:pStyle w:val="NormalnyWeb"/>
        <w:spacing w:before="0" w:beforeAutospacing="0" w:after="0"/>
        <w:ind w:hanging="709"/>
      </w:pPr>
      <w:r>
        <w:t>-</w:t>
      </w:r>
      <w:r>
        <w:tab/>
        <w:t>sprawdzenie prawidłowości wykonania cokołów;  badanie należy</w:t>
      </w:r>
      <w:r w:rsidR="00937AEE">
        <w:t xml:space="preserve"> wykonać przez ocenę wzrokową. </w:t>
      </w:r>
    </w:p>
    <w:p w:rsidR="001255CE" w:rsidRDefault="00937AEE" w:rsidP="00937AEE">
      <w:pPr>
        <w:pStyle w:val="NormalnyWeb"/>
        <w:spacing w:before="74" w:after="240"/>
        <w:ind w:hanging="709"/>
      </w:pPr>
      <w:r>
        <w:t>9.</w:t>
      </w:r>
      <w:r>
        <w:tab/>
        <w:t>PODSTAWA PŁATNOŚCI</w:t>
      </w:r>
    </w:p>
    <w:p w:rsidR="00FE1202" w:rsidRPr="00176C7B" w:rsidRDefault="00FE1202" w:rsidP="00FE1202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Dla robót podstaw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atno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jest warto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ść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(kwota) podana przez wykonawc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ę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i przyj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ta przez zamawiaj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cego w dokumentach umownych ( ofercie).</w:t>
      </w:r>
    </w:p>
    <w:p w:rsidR="001255CE" w:rsidRDefault="001255CE" w:rsidP="00937AEE">
      <w:pPr>
        <w:pStyle w:val="NormalnyWeb"/>
        <w:spacing w:before="74" w:after="240"/>
        <w:ind w:hanging="709"/>
      </w:pPr>
      <w:r>
        <w:t>10.</w:t>
      </w:r>
      <w:r>
        <w:tab/>
        <w:t xml:space="preserve">   </w:t>
      </w:r>
      <w:r w:rsidR="00937AEE">
        <w:t>PRZEPISY ZWIĄZANE</w:t>
      </w:r>
    </w:p>
    <w:p w:rsidR="001255CE" w:rsidRDefault="001255CE" w:rsidP="00937AEE">
      <w:pPr>
        <w:pStyle w:val="NormalnyWeb"/>
        <w:spacing w:before="0" w:beforeAutospacing="0" w:after="0"/>
        <w:ind w:hanging="709"/>
      </w:pPr>
      <w:r>
        <w:t xml:space="preserve">PN-EN 1008:2004       </w:t>
      </w:r>
      <w:r>
        <w:tab/>
        <w:t>Woda zarobowa do betonu.</w:t>
      </w:r>
    </w:p>
    <w:p w:rsidR="001255CE" w:rsidRDefault="001255CE" w:rsidP="00937AEE">
      <w:pPr>
        <w:pStyle w:val="NormalnyWeb"/>
        <w:spacing w:before="0" w:beforeAutospacing="0" w:after="0"/>
        <w:ind w:hanging="709"/>
      </w:pPr>
      <w:r>
        <w:t>PN-90/B-14501                      Zaprawy budowlane zwykłe.</w:t>
      </w:r>
    </w:p>
    <w:p w:rsidR="001255CE" w:rsidRDefault="001255CE" w:rsidP="00937AEE">
      <w:pPr>
        <w:pStyle w:val="NormalnyWeb"/>
        <w:spacing w:before="0" w:beforeAutospacing="0" w:after="0"/>
        <w:ind w:hanging="709"/>
      </w:pPr>
      <w:r>
        <w:t>PN-EN 649:2002</w:t>
      </w:r>
      <w:r>
        <w:tab/>
        <w:t xml:space="preserve">            Elastyczne pokrycia podłogowe. </w:t>
      </w:r>
    </w:p>
    <w:p w:rsidR="001255CE" w:rsidRDefault="001255CE" w:rsidP="00937AEE">
      <w:pPr>
        <w:pStyle w:val="NormalnyWeb"/>
        <w:spacing w:before="0" w:beforeAutospacing="0" w:after="0"/>
        <w:ind w:hanging="709"/>
      </w:pPr>
      <w:r>
        <w:t>PN-EN 649:2002/Ap1-2003  Elastyczne pokrycia podłogowe – wymagania.</w:t>
      </w:r>
    </w:p>
    <w:p w:rsidR="001255CE" w:rsidRDefault="001255CE" w:rsidP="00937AEE">
      <w:pPr>
        <w:pStyle w:val="NormalnyWeb"/>
        <w:spacing w:before="0" w:beforeAutospacing="0" w:after="0"/>
        <w:ind w:hanging="709"/>
      </w:pPr>
      <w:r>
        <w:t>PN-ISO 6707-1:1994             Budownictwo. Technologia. Terminy ogólne.</w:t>
      </w:r>
    </w:p>
    <w:p w:rsidR="001255CE" w:rsidRDefault="001255CE" w:rsidP="00937AEE">
      <w:pPr>
        <w:pStyle w:val="NormalnyWeb"/>
        <w:spacing w:before="0" w:beforeAutospacing="0" w:after="0"/>
        <w:ind w:hanging="709"/>
      </w:pPr>
      <w:r>
        <w:t>PN-76/8841-21                      Posadzki z wykładzin i tworzyw sztucznych. Wymagania i</w:t>
      </w:r>
    </w:p>
    <w:p w:rsidR="00233C21" w:rsidRDefault="001255CE" w:rsidP="00FE1202">
      <w:pPr>
        <w:pStyle w:val="NormalnyWeb"/>
        <w:spacing w:before="0" w:beforeAutospacing="0" w:after="0"/>
        <w:ind w:hanging="709"/>
      </w:pPr>
      <w:r>
        <w:t xml:space="preserve">                                               badania przy odbiorze.</w:t>
      </w:r>
    </w:p>
    <w:p w:rsidR="00645714" w:rsidRDefault="00645714" w:rsidP="00FE1202">
      <w:pPr>
        <w:pStyle w:val="NormalnyWeb"/>
        <w:spacing w:before="0" w:beforeAutospacing="0" w:after="0"/>
        <w:ind w:hanging="709"/>
      </w:pPr>
    </w:p>
    <w:p w:rsidR="00645714" w:rsidRPr="00645714" w:rsidRDefault="00645714" w:rsidP="00645714">
      <w:pPr>
        <w:widowControl w:val="0"/>
        <w:tabs>
          <w:tab w:val="left" w:pos="708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Calibri"/>
          <w:kern w:val="3"/>
        </w:rPr>
      </w:pPr>
      <w:r w:rsidRPr="00645714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hi-IN" w:bidi="hi-IN"/>
        </w:rPr>
        <w:lastRenderedPageBreak/>
        <w:t>ST- 0007      Dostawa i montaż windy osobowej</w:t>
      </w:r>
      <w:r w:rsidRPr="00645714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 xml:space="preserve"> :</w:t>
      </w: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645714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pl-PL"/>
        </w:rPr>
        <w:t>1. Wstęp.</w:t>
      </w: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u w:val="single"/>
          <w:lang w:eastAsia="pl-PL"/>
        </w:rPr>
        <w:t>1.1. Przedmiot ST</w:t>
      </w: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after="0" w:line="240" w:lineRule="auto"/>
        <w:ind w:left="397"/>
        <w:textAlignment w:val="baseline"/>
        <w:rPr>
          <w:rFonts w:ascii="Times New Roman" w:eastAsia="ArialMT" w:hAnsi="Times New Roman" w:cs="Times New Roman"/>
          <w:color w:val="000000"/>
          <w:kern w:val="3"/>
          <w:sz w:val="24"/>
          <w:szCs w:val="24"/>
          <w:lang w:eastAsia="hi-IN" w:bidi="hi-IN"/>
        </w:rPr>
      </w:pPr>
      <w:r w:rsidRPr="00645714">
        <w:rPr>
          <w:rFonts w:ascii="Times New Roman" w:eastAsia="ArialMT" w:hAnsi="Times New Roman" w:cs="Times New Roman"/>
          <w:color w:val="000000"/>
          <w:kern w:val="3"/>
          <w:sz w:val="24"/>
          <w:szCs w:val="24"/>
          <w:lang w:eastAsia="hi-IN" w:bidi="hi-IN"/>
        </w:rPr>
        <w:t xml:space="preserve">Przedmiotem niniejszej specyfikacji technicznej (ST) są wymagania dotyczące wykonania i odbioru robót związanych z dostawą i </w:t>
      </w:r>
      <w:proofErr w:type="spellStart"/>
      <w:r w:rsidRPr="00645714">
        <w:rPr>
          <w:rFonts w:ascii="Times New Roman" w:eastAsia="ArialMT" w:hAnsi="Times New Roman" w:cs="Times New Roman"/>
          <w:color w:val="000000"/>
          <w:kern w:val="3"/>
          <w:sz w:val="24"/>
          <w:szCs w:val="24"/>
          <w:lang w:eastAsia="hi-IN" w:bidi="hi-IN"/>
        </w:rPr>
        <w:t>montżem</w:t>
      </w:r>
      <w:proofErr w:type="spellEnd"/>
      <w:r w:rsidRPr="00645714">
        <w:rPr>
          <w:rFonts w:ascii="Times New Roman" w:eastAsia="ArialMT" w:hAnsi="Times New Roman" w:cs="Times New Roman"/>
          <w:color w:val="000000"/>
          <w:kern w:val="3"/>
          <w:sz w:val="24"/>
          <w:szCs w:val="24"/>
          <w:lang w:eastAsia="hi-IN" w:bidi="hi-IN"/>
        </w:rPr>
        <w:t xml:space="preserve"> windy i elementów towarzyszących będących w zestawie systemu.</w:t>
      </w: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after="0" w:line="240" w:lineRule="auto"/>
        <w:ind w:left="397"/>
        <w:textAlignment w:val="baseline"/>
        <w:rPr>
          <w:rFonts w:ascii="Times New Roman" w:eastAsia="ArialMT" w:hAnsi="Times New Roman" w:cs="Times New Roman"/>
          <w:color w:val="000000"/>
          <w:kern w:val="3"/>
          <w:sz w:val="24"/>
          <w:szCs w:val="24"/>
          <w:lang w:eastAsia="hi-IN" w:bidi="hi-IN"/>
        </w:rPr>
      </w:pP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Calibri"/>
          <w:kern w:val="3"/>
        </w:rPr>
      </w:pPr>
      <w:r w:rsidRPr="00645714">
        <w:rPr>
          <w:rFonts w:ascii="Times New Roman" w:eastAsia="ArialMT" w:hAnsi="Times New Roman" w:cs="Times New Roman"/>
          <w:kern w:val="3"/>
          <w:sz w:val="24"/>
          <w:szCs w:val="24"/>
          <w:lang w:eastAsia="hi-IN" w:bidi="hi-IN"/>
        </w:rPr>
        <w:t>1.2. Zakres stosowania STS</w:t>
      </w: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Calibri"/>
          <w:kern w:val="3"/>
        </w:rPr>
      </w:pPr>
      <w:r w:rsidRPr="00645714">
        <w:rPr>
          <w:rFonts w:ascii="Times New Roman" w:eastAsia="ArialMT" w:hAnsi="Times New Roman" w:cs="Times New Roman"/>
          <w:kern w:val="3"/>
          <w:sz w:val="24"/>
          <w:szCs w:val="24"/>
          <w:lang w:eastAsia="hi-IN" w:bidi="hi-IN"/>
        </w:rPr>
        <w:t xml:space="preserve"> Specyfikacja techniczna stanowi dokument przetargowy i kontraktowy przy zleceniach i realizacji robót wymienionych w pkt. 1.1.</w:t>
      </w: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Calibri"/>
          <w:kern w:val="3"/>
        </w:rPr>
      </w:pP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Calibri"/>
          <w:kern w:val="3"/>
        </w:rPr>
      </w:pPr>
      <w:r w:rsidRPr="00645714">
        <w:rPr>
          <w:rFonts w:ascii="Times New Roman" w:eastAsia="ArialMT" w:hAnsi="Times New Roman" w:cs="Times New Roman"/>
          <w:kern w:val="3"/>
          <w:sz w:val="24"/>
          <w:szCs w:val="24"/>
          <w:lang w:eastAsia="hi-IN" w:bidi="hi-IN"/>
        </w:rPr>
        <w:t>1.3. Zakres robót objętych STS</w:t>
      </w: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Calibri"/>
          <w:kern w:val="3"/>
        </w:rPr>
      </w:pPr>
      <w:r w:rsidRPr="00645714">
        <w:rPr>
          <w:rFonts w:ascii="Times New Roman" w:eastAsia="ArialMT" w:hAnsi="Times New Roman" w:cs="Times New Roman"/>
          <w:kern w:val="3"/>
          <w:sz w:val="24"/>
          <w:szCs w:val="24"/>
          <w:lang w:eastAsia="hi-IN" w:bidi="hi-IN"/>
        </w:rPr>
        <w:t>Niniejsza specyfikacja techniczna szczegółowa dotyczy następujących robót :</w:t>
      </w:r>
    </w:p>
    <w:p w:rsidR="00645714" w:rsidRPr="00645714" w:rsidRDefault="00645714" w:rsidP="00645714">
      <w:pPr>
        <w:widowControl w:val="0"/>
        <w:numPr>
          <w:ilvl w:val="0"/>
          <w:numId w:val="37"/>
        </w:numPr>
        <w:tabs>
          <w:tab w:val="left" w:pos="708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Calibri"/>
          <w:kern w:val="3"/>
        </w:rPr>
      </w:pPr>
      <w:r w:rsidRPr="00645714">
        <w:rPr>
          <w:rFonts w:ascii="Times New Roman" w:eastAsia="ArialMT" w:hAnsi="Times New Roman" w:cs="Times New Roman"/>
          <w:kern w:val="3"/>
          <w:sz w:val="24"/>
          <w:szCs w:val="24"/>
          <w:lang w:eastAsia="hi-IN" w:bidi="hi-IN"/>
        </w:rPr>
        <w:t>weryfikacja dokumentacji budowlanej w zakresie szybów windowych,</w:t>
      </w:r>
    </w:p>
    <w:p w:rsidR="00645714" w:rsidRPr="00645714" w:rsidRDefault="00645714" w:rsidP="00645714">
      <w:pPr>
        <w:widowControl w:val="0"/>
        <w:numPr>
          <w:ilvl w:val="0"/>
          <w:numId w:val="37"/>
        </w:numPr>
        <w:tabs>
          <w:tab w:val="left" w:pos="708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Calibri"/>
          <w:kern w:val="3"/>
        </w:rPr>
      </w:pPr>
      <w:r w:rsidRPr="00645714">
        <w:rPr>
          <w:rFonts w:ascii="Times New Roman" w:eastAsia="ArialMT" w:hAnsi="Times New Roman" w:cs="Times New Roman"/>
          <w:kern w:val="3"/>
          <w:sz w:val="24"/>
          <w:szCs w:val="24"/>
          <w:lang w:eastAsia="hi-IN" w:bidi="hi-IN"/>
        </w:rPr>
        <w:t>dostawa urządzenia wraz z opakowaniem w zakresie zgodnym z charakterystyką i specyfikacją techniczną oferty ,</w:t>
      </w:r>
    </w:p>
    <w:p w:rsidR="00645714" w:rsidRPr="00645714" w:rsidRDefault="00645714" w:rsidP="00645714">
      <w:pPr>
        <w:widowControl w:val="0"/>
        <w:numPr>
          <w:ilvl w:val="0"/>
          <w:numId w:val="37"/>
        </w:numPr>
        <w:tabs>
          <w:tab w:val="left" w:pos="708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Calibri"/>
          <w:kern w:val="3"/>
        </w:rPr>
      </w:pPr>
      <w:r w:rsidRPr="00645714">
        <w:rPr>
          <w:rFonts w:ascii="Times New Roman" w:eastAsia="ArialMT" w:hAnsi="Times New Roman" w:cs="Times New Roman"/>
          <w:kern w:val="3"/>
          <w:sz w:val="24"/>
          <w:szCs w:val="24"/>
          <w:lang w:eastAsia="hi-IN" w:bidi="hi-IN"/>
        </w:rPr>
        <w:t xml:space="preserve">transport samochodowy </w:t>
      </w:r>
      <w:proofErr w:type="spellStart"/>
      <w:r w:rsidRPr="00645714">
        <w:rPr>
          <w:rFonts w:ascii="Times New Roman" w:eastAsia="ArialMT" w:hAnsi="Times New Roman" w:cs="Times New Roman"/>
          <w:kern w:val="3"/>
          <w:sz w:val="24"/>
          <w:szCs w:val="24"/>
          <w:lang w:eastAsia="hi-IN" w:bidi="hi-IN"/>
        </w:rPr>
        <w:t>loco</w:t>
      </w:r>
      <w:proofErr w:type="spellEnd"/>
      <w:r w:rsidRPr="00645714">
        <w:rPr>
          <w:rFonts w:ascii="Times New Roman" w:eastAsia="ArialMT" w:hAnsi="Times New Roman" w:cs="Times New Roman"/>
          <w:kern w:val="3"/>
          <w:sz w:val="24"/>
          <w:szCs w:val="24"/>
          <w:lang w:eastAsia="hi-IN" w:bidi="hi-IN"/>
        </w:rPr>
        <w:t xml:space="preserve"> – plac budowy ,</w:t>
      </w:r>
    </w:p>
    <w:p w:rsidR="00645714" w:rsidRPr="00645714" w:rsidRDefault="00645714" w:rsidP="00645714">
      <w:pPr>
        <w:widowControl w:val="0"/>
        <w:numPr>
          <w:ilvl w:val="0"/>
          <w:numId w:val="37"/>
        </w:numPr>
        <w:tabs>
          <w:tab w:val="left" w:pos="708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Calibri"/>
          <w:kern w:val="3"/>
        </w:rPr>
      </w:pPr>
      <w:r w:rsidRPr="00645714">
        <w:rPr>
          <w:rFonts w:ascii="Times New Roman" w:eastAsia="ArialMT" w:hAnsi="Times New Roman" w:cs="Times New Roman"/>
          <w:kern w:val="3"/>
          <w:sz w:val="24"/>
          <w:szCs w:val="24"/>
          <w:lang w:eastAsia="hi-IN" w:bidi="hi-IN"/>
        </w:rPr>
        <w:t xml:space="preserve">pełny </w:t>
      </w:r>
      <w:proofErr w:type="spellStart"/>
      <w:r w:rsidRPr="00645714">
        <w:rPr>
          <w:rFonts w:ascii="Times New Roman" w:eastAsia="ArialMT" w:hAnsi="Times New Roman" w:cs="Times New Roman"/>
          <w:kern w:val="3"/>
          <w:sz w:val="24"/>
          <w:szCs w:val="24"/>
          <w:lang w:eastAsia="hi-IN" w:bidi="hi-IN"/>
        </w:rPr>
        <w:t>montaŜ</w:t>
      </w:r>
      <w:proofErr w:type="spellEnd"/>
      <w:r w:rsidRPr="00645714">
        <w:rPr>
          <w:rFonts w:ascii="Times New Roman" w:eastAsia="ArialMT" w:hAnsi="Times New Roman" w:cs="Times New Roman"/>
          <w:kern w:val="3"/>
          <w:sz w:val="24"/>
          <w:szCs w:val="24"/>
          <w:lang w:eastAsia="hi-IN" w:bidi="hi-IN"/>
        </w:rPr>
        <w:t xml:space="preserve"> ( front robót niezbędny do rozpoczęcia </w:t>
      </w:r>
      <w:proofErr w:type="spellStart"/>
      <w:r w:rsidRPr="00645714">
        <w:rPr>
          <w:rFonts w:ascii="Times New Roman" w:eastAsia="ArialMT" w:hAnsi="Times New Roman" w:cs="Times New Roman"/>
          <w:kern w:val="3"/>
          <w:sz w:val="24"/>
          <w:szCs w:val="24"/>
          <w:lang w:eastAsia="hi-IN" w:bidi="hi-IN"/>
        </w:rPr>
        <w:t>montaŜu</w:t>
      </w:r>
      <w:proofErr w:type="spellEnd"/>
      <w:r w:rsidRPr="00645714">
        <w:rPr>
          <w:rFonts w:ascii="Times New Roman" w:eastAsia="ArialMT" w:hAnsi="Times New Roman" w:cs="Times New Roman"/>
          <w:kern w:val="3"/>
          <w:sz w:val="24"/>
          <w:szCs w:val="24"/>
          <w:lang w:eastAsia="hi-IN" w:bidi="hi-IN"/>
        </w:rPr>
        <w:t xml:space="preserve"> przygotowany w uzgodnieniu z dostawcą systemu windy),</w:t>
      </w:r>
    </w:p>
    <w:p w:rsidR="00645714" w:rsidRPr="00645714" w:rsidRDefault="00645714" w:rsidP="00645714">
      <w:pPr>
        <w:widowControl w:val="0"/>
        <w:numPr>
          <w:ilvl w:val="0"/>
          <w:numId w:val="37"/>
        </w:numPr>
        <w:tabs>
          <w:tab w:val="left" w:pos="708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Calibri"/>
          <w:kern w:val="3"/>
        </w:rPr>
      </w:pPr>
      <w:r w:rsidRPr="00645714">
        <w:rPr>
          <w:rFonts w:ascii="Times New Roman" w:eastAsia="ArialMT" w:hAnsi="Times New Roman" w:cs="Times New Roman"/>
          <w:kern w:val="3"/>
          <w:sz w:val="24"/>
          <w:szCs w:val="24"/>
          <w:lang w:eastAsia="hi-IN" w:bidi="hi-IN"/>
        </w:rPr>
        <w:t xml:space="preserve">nadzór nad </w:t>
      </w:r>
      <w:proofErr w:type="spellStart"/>
      <w:r w:rsidRPr="00645714">
        <w:rPr>
          <w:rFonts w:ascii="Times New Roman" w:eastAsia="ArialMT" w:hAnsi="Times New Roman" w:cs="Times New Roman"/>
          <w:kern w:val="3"/>
          <w:sz w:val="24"/>
          <w:szCs w:val="24"/>
          <w:lang w:eastAsia="hi-IN" w:bidi="hi-IN"/>
        </w:rPr>
        <w:t>montaŜem</w:t>
      </w:r>
      <w:proofErr w:type="spellEnd"/>
      <w:r w:rsidRPr="00645714">
        <w:rPr>
          <w:rFonts w:ascii="Times New Roman" w:eastAsia="ArialMT" w:hAnsi="Times New Roman" w:cs="Times New Roman"/>
          <w:kern w:val="3"/>
          <w:sz w:val="24"/>
          <w:szCs w:val="24"/>
          <w:lang w:eastAsia="hi-IN" w:bidi="hi-IN"/>
        </w:rPr>
        <w:t xml:space="preserve"> ,</w:t>
      </w:r>
    </w:p>
    <w:p w:rsidR="00645714" w:rsidRPr="00645714" w:rsidRDefault="00645714" w:rsidP="00645714">
      <w:pPr>
        <w:widowControl w:val="0"/>
        <w:numPr>
          <w:ilvl w:val="0"/>
          <w:numId w:val="37"/>
        </w:numPr>
        <w:tabs>
          <w:tab w:val="left" w:pos="708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Calibri"/>
          <w:kern w:val="3"/>
        </w:rPr>
      </w:pPr>
      <w:r w:rsidRPr="00645714">
        <w:rPr>
          <w:rFonts w:ascii="Times New Roman" w:eastAsia="ArialMT" w:hAnsi="Times New Roman" w:cs="Times New Roman"/>
          <w:kern w:val="3"/>
          <w:sz w:val="24"/>
          <w:szCs w:val="24"/>
          <w:lang w:eastAsia="hi-IN" w:bidi="hi-IN"/>
        </w:rPr>
        <w:t>rozruch ,</w:t>
      </w:r>
    </w:p>
    <w:p w:rsidR="00645714" w:rsidRPr="00645714" w:rsidRDefault="00645714" w:rsidP="00645714">
      <w:pPr>
        <w:widowControl w:val="0"/>
        <w:numPr>
          <w:ilvl w:val="0"/>
          <w:numId w:val="37"/>
        </w:numPr>
        <w:tabs>
          <w:tab w:val="left" w:pos="708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Calibri"/>
          <w:kern w:val="3"/>
        </w:rPr>
      </w:pPr>
      <w:r w:rsidRPr="00645714">
        <w:rPr>
          <w:rFonts w:ascii="Times New Roman" w:eastAsia="ArialMT" w:hAnsi="Times New Roman" w:cs="Times New Roman"/>
          <w:kern w:val="3"/>
          <w:sz w:val="24"/>
          <w:szCs w:val="24"/>
          <w:lang w:eastAsia="hi-IN" w:bidi="hi-IN"/>
        </w:rPr>
        <w:t xml:space="preserve">dokumentacja techniczna ( odbiorowa ) wraz z wymaganymi certyfikatami i </w:t>
      </w:r>
      <w:proofErr w:type="spellStart"/>
      <w:r w:rsidRPr="00645714">
        <w:rPr>
          <w:rFonts w:ascii="Times New Roman" w:eastAsia="ArialMT" w:hAnsi="Times New Roman" w:cs="Times New Roman"/>
          <w:kern w:val="3"/>
          <w:sz w:val="24"/>
          <w:szCs w:val="24"/>
          <w:lang w:eastAsia="hi-IN" w:bidi="hi-IN"/>
        </w:rPr>
        <w:t>dopuszczeniami</w:t>
      </w:r>
      <w:proofErr w:type="spellEnd"/>
      <w:r w:rsidRPr="00645714">
        <w:rPr>
          <w:rFonts w:ascii="Times New Roman" w:eastAsia="ArialMT" w:hAnsi="Times New Roman" w:cs="Times New Roman"/>
          <w:kern w:val="3"/>
          <w:sz w:val="24"/>
          <w:szCs w:val="24"/>
          <w:lang w:eastAsia="hi-IN" w:bidi="hi-IN"/>
        </w:rPr>
        <w:t xml:space="preserve"> zgodnie z wymaganiami Urzędu Dozoru Technicznego ,</w:t>
      </w:r>
    </w:p>
    <w:p w:rsidR="00645714" w:rsidRPr="00645714" w:rsidRDefault="00645714" w:rsidP="00645714">
      <w:pPr>
        <w:widowControl w:val="0"/>
        <w:numPr>
          <w:ilvl w:val="0"/>
          <w:numId w:val="37"/>
        </w:numPr>
        <w:tabs>
          <w:tab w:val="left" w:pos="708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Calibri"/>
          <w:kern w:val="3"/>
        </w:rPr>
      </w:pPr>
      <w:r w:rsidRPr="00645714">
        <w:rPr>
          <w:rFonts w:ascii="Times New Roman" w:eastAsia="ArialMT" w:hAnsi="Times New Roman" w:cs="Times New Roman"/>
          <w:kern w:val="3"/>
          <w:sz w:val="24"/>
          <w:szCs w:val="24"/>
          <w:lang w:eastAsia="hi-IN" w:bidi="hi-IN"/>
        </w:rPr>
        <w:t>odbiór urządzeń przez Jednostkę Notyfikowaną i wydanie Certyfikatów Zgodności,</w:t>
      </w: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Calibri"/>
          <w:kern w:val="3"/>
        </w:rPr>
      </w:pPr>
      <w:r w:rsidRPr="00645714">
        <w:rPr>
          <w:rFonts w:ascii="Times New Roman" w:eastAsia="ArialMT" w:hAnsi="Times New Roman" w:cs="Times New Roman"/>
          <w:kern w:val="3"/>
          <w:sz w:val="24"/>
          <w:szCs w:val="24"/>
          <w:lang w:eastAsia="hi-IN" w:bidi="hi-IN"/>
        </w:rPr>
        <w:t>1.4. Ogólne wymagania dotyczące robót</w:t>
      </w: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Calibri"/>
          <w:kern w:val="3"/>
        </w:rPr>
      </w:pPr>
      <w:r w:rsidRPr="00645714">
        <w:rPr>
          <w:rFonts w:ascii="Times New Roman" w:eastAsia="SimSun" w:hAnsi="Times New Roman" w:cs="Calibri"/>
          <w:kern w:val="3"/>
        </w:rPr>
        <w:t>Ogólne wymagania dotyczące robót podano w specyfikacji technicznej ST-0. Wykonawca jest odpowiedzialny za jakość wykonania robót i ich zgodność z dokumentacją przetargową, projektową, specyfikacją techniczną</w:t>
      </w: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before="74" w:after="240" w:line="240" w:lineRule="auto"/>
        <w:ind w:left="-709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before="74" w:after="240" w:line="240" w:lineRule="auto"/>
        <w:ind w:hanging="15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 xml:space="preserve"> 2.  MATERIAŁY</w:t>
      </w:r>
    </w:p>
    <w:p w:rsidR="00645714" w:rsidRPr="00645714" w:rsidRDefault="00645714" w:rsidP="00645714">
      <w:pPr>
        <w:tabs>
          <w:tab w:val="left" w:pos="693"/>
        </w:tabs>
        <w:suppressAutoHyphens/>
        <w:autoSpaceDN w:val="0"/>
        <w:spacing w:after="0" w:line="240" w:lineRule="auto"/>
        <w:ind w:left="-15" w:hanging="30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 xml:space="preserve">    2.1. Ogólne wymagania</w:t>
      </w: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after="0" w:line="240" w:lineRule="auto"/>
        <w:ind w:hanging="465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 xml:space="preserve">        Ogólne wymagania dotyczące materiałów, ich pozyskiwania i składowania podano w ST-0.</w:t>
      </w: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after="0" w:line="240" w:lineRule="auto"/>
        <w:ind w:hanging="465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after="0" w:line="240" w:lineRule="auto"/>
        <w:ind w:hanging="15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 xml:space="preserve">  2.2. Szczegółowe dane materiałów</w:t>
      </w: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after="0" w:line="240" w:lineRule="auto"/>
        <w:ind w:hanging="709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ab/>
        <w:t>Szczegółowe dane materiałów ( charakterystyka techniczna windy ) - zgodnie z dokumentacją przetargową, projektową i dokumentacją dostawcy systemu</w:t>
      </w:r>
      <w:r w:rsidR="00874F97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 xml:space="preserve"> (załącznik nr 2 do SIWZ)</w:t>
      </w:r>
      <w:bookmarkStart w:id="0" w:name="_GoBack"/>
      <w:bookmarkEnd w:id="0"/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>:</w:t>
      </w: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after="0" w:line="240" w:lineRule="auto"/>
        <w:ind w:hanging="709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 xml:space="preserve">- Typ dźwigu dźwig </w:t>
      </w:r>
      <w:r w:rsidR="00874F97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>szpitalny</w:t>
      </w: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>, przystosowany do przewozu osób niepełnosprawnych</w:t>
      </w: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after="0" w:line="240" w:lineRule="auto"/>
        <w:ind w:hanging="709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 xml:space="preserve">- Liczba dźwigów 1 sztuka,    </w:t>
      </w: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after="0" w:line="240" w:lineRule="auto"/>
        <w:ind w:hanging="709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 xml:space="preserve">- Prędkość optymalna </w:t>
      </w:r>
      <w:r w:rsidR="00874F97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>do 1,00m/s</w:t>
      </w: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 xml:space="preserve">  </w:t>
      </w: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after="0" w:line="240" w:lineRule="auto"/>
        <w:ind w:hanging="709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 xml:space="preserve">- Ilość przystanków </w:t>
      </w:r>
      <w:r w:rsidR="00874F97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>3</w:t>
      </w: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 xml:space="preserve">,  </w:t>
      </w: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after="0" w:line="240" w:lineRule="auto"/>
        <w:ind w:hanging="709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 xml:space="preserve">- Ilość drzwi kabinowych </w:t>
      </w:r>
      <w:r w:rsidR="00874F97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>1</w:t>
      </w: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 xml:space="preserve">,  </w:t>
      </w: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after="0" w:line="240" w:lineRule="auto"/>
        <w:ind w:hanging="709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 xml:space="preserve">- Ilość drzwi szybowych </w:t>
      </w:r>
      <w:r w:rsidR="00874F97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>3</w:t>
      </w: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 xml:space="preserve">,  </w:t>
      </w: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after="0" w:line="240" w:lineRule="auto"/>
        <w:ind w:hanging="709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>- Wysokość podnoszenia ok. 6,</w:t>
      </w:r>
      <w:r w:rsidR="00874F97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>4</w:t>
      </w: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>m,</w:t>
      </w: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after="0" w:line="240" w:lineRule="auto"/>
        <w:ind w:hanging="709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 xml:space="preserve">- Sterowanie mikroprocesorowe, zbiorczość jazdy „góra - dół“, standardowo wyposażony w:  </w:t>
      </w:r>
    </w:p>
    <w:p w:rsidR="00645714" w:rsidRPr="00874F97" w:rsidRDefault="00645714" w:rsidP="00645714">
      <w:pPr>
        <w:tabs>
          <w:tab w:val="left" w:pos="708"/>
        </w:tabs>
        <w:suppressAutoHyphens/>
        <w:autoSpaceDN w:val="0"/>
        <w:spacing w:after="0" w:line="240" w:lineRule="auto"/>
        <w:ind w:hanging="709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74F9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- Napęd </w:t>
      </w:r>
      <w:r w:rsidR="00874F97" w:rsidRPr="00874F9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elektryczny, </w:t>
      </w:r>
      <w:proofErr w:type="spellStart"/>
      <w:r w:rsidR="00874F97" w:rsidRPr="00874F9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bezroduktorowy</w:t>
      </w:r>
      <w:proofErr w:type="spellEnd"/>
      <w:r w:rsidRPr="00874F9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 </w:t>
      </w: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after="0" w:line="240" w:lineRule="auto"/>
        <w:ind w:hanging="709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 xml:space="preserve">- Wymiary kabiny </w:t>
      </w:r>
      <w:r w:rsidR="00874F97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>1400x2400x2400</w:t>
      </w: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 xml:space="preserve">  </w:t>
      </w: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after="0" w:line="240" w:lineRule="auto"/>
        <w:ind w:hanging="709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>- Ściany kabiny – wykonane ze stali nierdzewnej,</w:t>
      </w: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after="0" w:line="240" w:lineRule="auto"/>
        <w:ind w:hanging="709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>- Podłoga – podłoże antypoślizgowe,</w:t>
      </w: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after="0" w:line="240" w:lineRule="auto"/>
        <w:ind w:hanging="709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lastRenderedPageBreak/>
        <w:t xml:space="preserve">- Wysokość </w:t>
      </w:r>
      <w:r w:rsidR="00874F97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>podszybia</w:t>
      </w: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 xml:space="preserve"> – min </w:t>
      </w:r>
      <w:r w:rsidR="00874F97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>1750</w:t>
      </w: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 xml:space="preserve"> mm</w:t>
      </w: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after="0" w:line="240" w:lineRule="auto"/>
        <w:ind w:hanging="709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 xml:space="preserve">- Wysokość </w:t>
      </w:r>
      <w:proofErr w:type="spellStart"/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>nadszyvia</w:t>
      </w:r>
      <w:proofErr w:type="spellEnd"/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 xml:space="preserve"> – min 3</w:t>
      </w:r>
      <w:r w:rsidR="00874F97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>6</w:t>
      </w: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>00 mm</w:t>
      </w: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after="0" w:line="240" w:lineRule="auto"/>
        <w:ind w:left="-709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 xml:space="preserve">                           </w:t>
      </w: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after="0" w:line="240" w:lineRule="auto"/>
        <w:ind w:hanging="15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 xml:space="preserve">  3.</w:t>
      </w: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ab/>
        <w:t>SPRZĘT</w:t>
      </w: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after="0" w:line="240" w:lineRule="auto"/>
        <w:ind w:left="-709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 xml:space="preserve"> Ogólne wymagania dotyczące sprzętu podano w specyfikacji technicznej ST-0. Przy      wykonywaniu robót będących przedmiotem niniejszej specyfikacji technicznej </w:t>
      </w: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ab/>
        <w:t>występuje sprzęt zgodny z wytycznymi dostarczyciela systemu wind.</w:t>
      </w:r>
    </w:p>
    <w:p w:rsidR="00645714" w:rsidRPr="00645714" w:rsidRDefault="00645714" w:rsidP="00645714">
      <w:pPr>
        <w:widowControl w:val="0"/>
        <w:numPr>
          <w:ilvl w:val="0"/>
          <w:numId w:val="38"/>
        </w:numPr>
        <w:tabs>
          <w:tab w:val="left" w:pos="708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>TRANSPORT</w:t>
      </w:r>
    </w:p>
    <w:p w:rsidR="00645714" w:rsidRPr="00645714" w:rsidRDefault="00645714" w:rsidP="00645714">
      <w:pPr>
        <w:widowControl w:val="0"/>
        <w:numPr>
          <w:ilvl w:val="1"/>
          <w:numId w:val="39"/>
        </w:numPr>
        <w:tabs>
          <w:tab w:val="left" w:pos="708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>Ogólne wymagania dotyczące transportu – zgodnie ze specyfikacją techniczną ST-0</w:t>
      </w:r>
    </w:p>
    <w:p w:rsidR="00645714" w:rsidRPr="00645714" w:rsidRDefault="00645714" w:rsidP="00645714">
      <w:pPr>
        <w:widowControl w:val="0"/>
        <w:numPr>
          <w:ilvl w:val="1"/>
          <w:numId w:val="39"/>
        </w:numPr>
        <w:tabs>
          <w:tab w:val="left" w:pos="708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>Szczegółowe wymagania dotyczące transportu.</w:t>
      </w: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after="0" w:line="240" w:lineRule="auto"/>
        <w:ind w:hanging="709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>Do przewozu materiałów należy używać pojazdów samochodowych umożliwiających zabezpieczenie wyrobu przed wpływem warunków atmosferycznych i uszkodzeniem.</w:t>
      </w: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 xml:space="preserve">  5.</w:t>
      </w: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ab/>
        <w:t>WYKONANIE ROBÓT</w:t>
      </w:r>
    </w:p>
    <w:p w:rsidR="00645714" w:rsidRPr="00645714" w:rsidRDefault="00645714" w:rsidP="00645714">
      <w:pPr>
        <w:widowControl w:val="0"/>
        <w:numPr>
          <w:ilvl w:val="1"/>
          <w:numId w:val="40"/>
        </w:numPr>
        <w:tabs>
          <w:tab w:val="left" w:pos="708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>Warunki wykonywania robót Wymagania dotyczące wykonywania robót podano w specyfikacji technicznej ST-0, punkt 5.</w:t>
      </w:r>
    </w:p>
    <w:p w:rsidR="00645714" w:rsidRPr="00645714" w:rsidRDefault="00645714" w:rsidP="00645714">
      <w:pPr>
        <w:widowControl w:val="0"/>
        <w:numPr>
          <w:ilvl w:val="1"/>
          <w:numId w:val="40"/>
        </w:numPr>
        <w:tabs>
          <w:tab w:val="left" w:pos="708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>Szczegółowe warunki wykonywania robót. Montaż i dostarczenie widny zgodnie z wytycznymi dostarczyciela systemu windy z koniecznym uzgodnieniem i akceptacją przez Zamawiającego.</w:t>
      </w: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>6.         KONTROLA JAKOŚCI ROBÓT</w:t>
      </w: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after="0" w:line="240" w:lineRule="auto"/>
        <w:ind w:left="-709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 xml:space="preserve">             Ogólne wymagania dotyczące kontroli jakości podano w specyfikacji technicznej ST-0.   </w:t>
      </w: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after="0" w:line="240" w:lineRule="auto"/>
        <w:ind w:left="-709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 xml:space="preserve">            Kontrola robót obejmuje:</w:t>
      </w: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after="0" w:line="240" w:lineRule="auto"/>
        <w:ind w:left="-709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 xml:space="preserve">            </w:t>
      </w: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ab/>
        <w:t>- sprawdzenie zgodności z dokumentacją,</w:t>
      </w: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after="0" w:line="240" w:lineRule="auto"/>
        <w:ind w:left="-709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 xml:space="preserve">            </w:t>
      </w: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ab/>
        <w:t>- sprawdzenie jakości materiałów,</w:t>
      </w: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after="0" w:line="240" w:lineRule="auto"/>
        <w:ind w:left="-709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 xml:space="preserve">            </w:t>
      </w: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ab/>
        <w:t>- sprawdzenie pionowania i poziomowania elementów,</w:t>
      </w: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>- sprawdzenie ilości i jakości zastosowanych elementów mocujących,</w:t>
      </w: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>- sprawdzenie czy w czasie montażu nie wystąpiły uszkodzenia elementów.</w:t>
      </w: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>7.        PRZEDMIAR I OBMIAR ROBÓT</w:t>
      </w: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>Zgodnie z ST-0 punkt 7.</w:t>
      </w: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after="0" w:line="240" w:lineRule="auto"/>
        <w:ind w:hanging="15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 xml:space="preserve">8. </w:t>
      </w: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ab/>
        <w:t>ODBIÓR ROBÓT  8.1 .</w:t>
      </w: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>Ogólne zasady odbioru robót podano w ST-0 punkt 8.</w:t>
      </w: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after="0" w:line="240" w:lineRule="auto"/>
        <w:ind w:hanging="15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>8.2</w:t>
      </w: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ab/>
        <w:t>.Szczegółowe zasady odbioru.</w:t>
      </w: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>Roboty uznaje się za zgodne z dokumentacją i uzgodnieniami Zamawiającego, jeżeli wszystkie pomiary i badania w punkcie 6 dały pozytywne wyniki. Odbiór powinien być potwierdzony protokołem i winien zawierać:</w:t>
      </w:r>
    </w:p>
    <w:p w:rsidR="00645714" w:rsidRPr="00645714" w:rsidRDefault="00645714" w:rsidP="00645714">
      <w:pPr>
        <w:widowControl w:val="0"/>
        <w:numPr>
          <w:ilvl w:val="0"/>
          <w:numId w:val="41"/>
        </w:numPr>
        <w:tabs>
          <w:tab w:val="left" w:pos="708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>ocenę wyników kontroli,</w:t>
      </w:r>
    </w:p>
    <w:p w:rsidR="00645714" w:rsidRPr="00645714" w:rsidRDefault="00645714" w:rsidP="00645714">
      <w:pPr>
        <w:widowControl w:val="0"/>
        <w:numPr>
          <w:ilvl w:val="0"/>
          <w:numId w:val="41"/>
        </w:numPr>
        <w:tabs>
          <w:tab w:val="left" w:pos="708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>wykaz wad i usterek ze wskazaniem możliwości ich usunięcia.</w:t>
      </w: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after="0" w:line="240" w:lineRule="auto"/>
        <w:ind w:hanging="15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 xml:space="preserve"> 9.</w:t>
      </w: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ab/>
        <w:t xml:space="preserve"> PODSTAWA PŁATNOŚCI Ogólne ustalenia dotyczące sposobu rozliczania robót tymczasowych i towarzyszących oraz podstawy płatności podano w ST-0 , punkt 9.</w:t>
      </w:r>
    </w:p>
    <w:p w:rsidR="00645714" w:rsidRPr="00645714" w:rsidRDefault="00645714" w:rsidP="00645714">
      <w:pPr>
        <w:tabs>
          <w:tab w:val="left" w:pos="708"/>
        </w:tabs>
        <w:suppressAutoHyphens/>
        <w:autoSpaceDN w:val="0"/>
        <w:spacing w:before="74" w:after="0" w:line="240" w:lineRule="auto"/>
        <w:ind w:hanging="709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64571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 xml:space="preserve">          </w:t>
      </w:r>
    </w:p>
    <w:p w:rsidR="00645714" w:rsidRDefault="00645714" w:rsidP="00645714">
      <w:pPr>
        <w:pStyle w:val="NormalnyWeb"/>
        <w:spacing w:before="0" w:beforeAutospacing="0" w:after="0"/>
        <w:ind w:hanging="709"/>
      </w:pPr>
    </w:p>
    <w:sectPr w:rsidR="0064571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AE5" w:rsidRDefault="00F07AE5" w:rsidP="005A4E82">
      <w:pPr>
        <w:spacing w:after="0" w:line="240" w:lineRule="auto"/>
      </w:pPr>
      <w:r>
        <w:separator/>
      </w:r>
    </w:p>
  </w:endnote>
  <w:endnote w:type="continuationSeparator" w:id="0">
    <w:p w:rsidR="00F07AE5" w:rsidRDefault="00F07AE5" w:rsidP="005A4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altName w:val="Times New Roman"/>
    <w:charset w:val="EE"/>
    <w:family w:val="roman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-BoldMT">
    <w:charset w:val="EE"/>
    <w:family w:val="roman"/>
    <w:pitch w:val="default"/>
  </w:font>
  <w:font w:name="TimesNewRomanPSMT">
    <w:charset w:val="EE"/>
    <w:family w:val="roman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AE5" w:rsidRDefault="00F07AE5" w:rsidP="005A4E82">
      <w:pPr>
        <w:spacing w:after="0" w:line="240" w:lineRule="auto"/>
      </w:pPr>
      <w:r>
        <w:separator/>
      </w:r>
    </w:p>
  </w:footnote>
  <w:footnote w:type="continuationSeparator" w:id="0">
    <w:p w:rsidR="00F07AE5" w:rsidRDefault="00F07AE5" w:rsidP="005A4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1A7" w:rsidRDefault="00FF41A7">
    <w:pPr>
      <w:pStyle w:val="Nagwek"/>
    </w:pPr>
    <w:r>
      <w:rPr>
        <w:rFonts w:ascii="Times New Roman" w:hAnsi="Times New Roman" w:cs="Times New Roman"/>
        <w:sz w:val="24"/>
        <w:szCs w:val="24"/>
      </w:rPr>
      <w:t xml:space="preserve">                                          SPZOZ Dąbrowa Białostocka</w:t>
    </w:r>
  </w:p>
  <w:p w:rsidR="00FF41A7" w:rsidRDefault="00FF41A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94C46"/>
    <w:multiLevelType w:val="multilevel"/>
    <w:tmpl w:val="E1D6892E"/>
    <w:lvl w:ilvl="0">
      <w:start w:val="4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05C20808"/>
    <w:multiLevelType w:val="multilevel"/>
    <w:tmpl w:val="B69E718E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2">
    <w:nsid w:val="06533CA9"/>
    <w:multiLevelType w:val="multilevel"/>
    <w:tmpl w:val="B1021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AC0E5F"/>
    <w:multiLevelType w:val="multilevel"/>
    <w:tmpl w:val="F412F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19772D"/>
    <w:multiLevelType w:val="multilevel"/>
    <w:tmpl w:val="8F3A0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F51277"/>
    <w:multiLevelType w:val="multilevel"/>
    <w:tmpl w:val="30604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5E30A3"/>
    <w:multiLevelType w:val="multilevel"/>
    <w:tmpl w:val="1C184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9F4173"/>
    <w:multiLevelType w:val="multilevel"/>
    <w:tmpl w:val="102A9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AD64B07"/>
    <w:multiLevelType w:val="multilevel"/>
    <w:tmpl w:val="3B5CC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A457BC"/>
    <w:multiLevelType w:val="multilevel"/>
    <w:tmpl w:val="1F88EEF6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0">
    <w:nsid w:val="24C432C9"/>
    <w:multiLevelType w:val="multilevel"/>
    <w:tmpl w:val="FDF0A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9AA1353"/>
    <w:multiLevelType w:val="hybridMultilevel"/>
    <w:tmpl w:val="059441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F04936"/>
    <w:multiLevelType w:val="multilevel"/>
    <w:tmpl w:val="A072D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286742F"/>
    <w:multiLevelType w:val="multilevel"/>
    <w:tmpl w:val="EAE84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4DE5D01"/>
    <w:multiLevelType w:val="multilevel"/>
    <w:tmpl w:val="846CA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334C2"/>
    <w:multiLevelType w:val="multilevel"/>
    <w:tmpl w:val="55C6FFF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7653C0"/>
    <w:multiLevelType w:val="hybridMultilevel"/>
    <w:tmpl w:val="54D4B454"/>
    <w:lvl w:ilvl="0" w:tplc="91525E1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F10782D"/>
    <w:multiLevelType w:val="multilevel"/>
    <w:tmpl w:val="61660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1410B15"/>
    <w:multiLevelType w:val="multilevel"/>
    <w:tmpl w:val="99221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3393447"/>
    <w:multiLevelType w:val="multilevel"/>
    <w:tmpl w:val="6D282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350155F"/>
    <w:multiLevelType w:val="multilevel"/>
    <w:tmpl w:val="04FEE218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21">
    <w:nsid w:val="44007EE4"/>
    <w:multiLevelType w:val="hybridMultilevel"/>
    <w:tmpl w:val="B686B11A"/>
    <w:lvl w:ilvl="0" w:tplc="DF74F368">
      <w:start w:val="1"/>
      <w:numFmt w:val="bullet"/>
      <w:pStyle w:val="KRESKA"/>
      <w:lvlText w:val="–"/>
      <w:lvlJc w:val="left"/>
      <w:pPr>
        <w:tabs>
          <w:tab w:val="num" w:pos="1381"/>
        </w:tabs>
        <w:ind w:left="1361" w:hanging="340"/>
      </w:pPr>
      <w:rPr>
        <w:rFonts w:ascii="Times New Roman" w:hAnsi="Times New Roman" w:cs="Times New Roman" w:hint="default"/>
        <w:color w:val="auto"/>
        <w:sz w:val="16"/>
      </w:rPr>
    </w:lvl>
    <w:lvl w:ilvl="1" w:tplc="89B8E79A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6CCB72E">
      <w:start w:val="1"/>
      <w:numFmt w:val="lowerLetter"/>
      <w:lvlText w:val="%3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4257872"/>
    <w:multiLevelType w:val="multilevel"/>
    <w:tmpl w:val="1E585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A8524A1"/>
    <w:multiLevelType w:val="multilevel"/>
    <w:tmpl w:val="EB629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C423962"/>
    <w:multiLevelType w:val="multilevel"/>
    <w:tmpl w:val="527CE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F6222DD"/>
    <w:multiLevelType w:val="multilevel"/>
    <w:tmpl w:val="68087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2747562"/>
    <w:multiLevelType w:val="multilevel"/>
    <w:tmpl w:val="11BA6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2F83F87"/>
    <w:multiLevelType w:val="multilevel"/>
    <w:tmpl w:val="BBB81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E86145A"/>
    <w:multiLevelType w:val="multilevel"/>
    <w:tmpl w:val="E46EE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0E323EC"/>
    <w:multiLevelType w:val="multilevel"/>
    <w:tmpl w:val="815E8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2F80C6E"/>
    <w:multiLevelType w:val="multilevel"/>
    <w:tmpl w:val="1BB66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3840106"/>
    <w:multiLevelType w:val="multilevel"/>
    <w:tmpl w:val="E17AA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49612E8"/>
    <w:multiLevelType w:val="multilevel"/>
    <w:tmpl w:val="0E46F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82072F2"/>
    <w:multiLevelType w:val="multilevel"/>
    <w:tmpl w:val="F0F20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E4F2D2D"/>
    <w:multiLevelType w:val="multilevel"/>
    <w:tmpl w:val="C8C25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FD928A0"/>
    <w:multiLevelType w:val="multilevel"/>
    <w:tmpl w:val="7590AE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FF733F2"/>
    <w:multiLevelType w:val="multilevel"/>
    <w:tmpl w:val="8A08B5EC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37">
    <w:nsid w:val="70B82076"/>
    <w:multiLevelType w:val="multilevel"/>
    <w:tmpl w:val="13642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4006E76"/>
    <w:multiLevelType w:val="multilevel"/>
    <w:tmpl w:val="CBEA78EA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9">
    <w:nsid w:val="75452491"/>
    <w:multiLevelType w:val="multilevel"/>
    <w:tmpl w:val="2AB02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BC32DCC"/>
    <w:multiLevelType w:val="multilevel"/>
    <w:tmpl w:val="4C8E3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C301AE0"/>
    <w:multiLevelType w:val="multilevel"/>
    <w:tmpl w:val="59B28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085D55"/>
    <w:multiLevelType w:val="multilevel"/>
    <w:tmpl w:val="7CDEB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1"/>
  </w:num>
  <w:num w:numId="2">
    <w:abstractNumId w:val="26"/>
  </w:num>
  <w:num w:numId="3">
    <w:abstractNumId w:val="22"/>
  </w:num>
  <w:num w:numId="4">
    <w:abstractNumId w:val="8"/>
  </w:num>
  <w:num w:numId="5">
    <w:abstractNumId w:val="29"/>
  </w:num>
  <w:num w:numId="6">
    <w:abstractNumId w:val="35"/>
  </w:num>
  <w:num w:numId="7">
    <w:abstractNumId w:val="34"/>
  </w:num>
  <w:num w:numId="8">
    <w:abstractNumId w:val="12"/>
  </w:num>
  <w:num w:numId="9">
    <w:abstractNumId w:val="37"/>
  </w:num>
  <w:num w:numId="10">
    <w:abstractNumId w:val="25"/>
  </w:num>
  <w:num w:numId="11">
    <w:abstractNumId w:val="24"/>
  </w:num>
  <w:num w:numId="12">
    <w:abstractNumId w:val="30"/>
  </w:num>
  <w:num w:numId="13">
    <w:abstractNumId w:val="4"/>
  </w:num>
  <w:num w:numId="14">
    <w:abstractNumId w:val="15"/>
  </w:num>
  <w:num w:numId="15">
    <w:abstractNumId w:val="14"/>
  </w:num>
  <w:num w:numId="16">
    <w:abstractNumId w:val="23"/>
  </w:num>
  <w:num w:numId="17">
    <w:abstractNumId w:val="31"/>
  </w:num>
  <w:num w:numId="18">
    <w:abstractNumId w:val="33"/>
  </w:num>
  <w:num w:numId="19">
    <w:abstractNumId w:val="5"/>
  </w:num>
  <w:num w:numId="20">
    <w:abstractNumId w:val="3"/>
  </w:num>
  <w:num w:numId="21">
    <w:abstractNumId w:val="19"/>
  </w:num>
  <w:num w:numId="22">
    <w:abstractNumId w:val="40"/>
  </w:num>
  <w:num w:numId="23">
    <w:abstractNumId w:val="17"/>
  </w:num>
  <w:num w:numId="24">
    <w:abstractNumId w:val="13"/>
  </w:num>
  <w:num w:numId="25">
    <w:abstractNumId w:val="7"/>
  </w:num>
  <w:num w:numId="26">
    <w:abstractNumId w:val="28"/>
  </w:num>
  <w:num w:numId="27">
    <w:abstractNumId w:val="27"/>
  </w:num>
  <w:num w:numId="28">
    <w:abstractNumId w:val="10"/>
  </w:num>
  <w:num w:numId="29">
    <w:abstractNumId w:val="32"/>
  </w:num>
  <w:num w:numId="30">
    <w:abstractNumId w:val="2"/>
  </w:num>
  <w:num w:numId="31">
    <w:abstractNumId w:val="39"/>
  </w:num>
  <w:num w:numId="32">
    <w:abstractNumId w:val="42"/>
  </w:num>
  <w:num w:numId="33">
    <w:abstractNumId w:val="6"/>
  </w:num>
  <w:num w:numId="34">
    <w:abstractNumId w:val="18"/>
  </w:num>
  <w:num w:numId="35">
    <w:abstractNumId w:val="11"/>
  </w:num>
  <w:num w:numId="36">
    <w:abstractNumId w:val="36"/>
  </w:num>
  <w:num w:numId="37">
    <w:abstractNumId w:val="1"/>
  </w:num>
  <w:num w:numId="38">
    <w:abstractNumId w:val="0"/>
  </w:num>
  <w:num w:numId="39">
    <w:abstractNumId w:val="38"/>
  </w:num>
  <w:num w:numId="40">
    <w:abstractNumId w:val="9"/>
  </w:num>
  <w:num w:numId="41">
    <w:abstractNumId w:val="20"/>
  </w:num>
  <w:num w:numId="42">
    <w:abstractNumId w:val="21"/>
  </w:num>
  <w:num w:numId="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1B4"/>
    <w:rsid w:val="001255CE"/>
    <w:rsid w:val="00131A49"/>
    <w:rsid w:val="001B5F8A"/>
    <w:rsid w:val="0022023E"/>
    <w:rsid w:val="00233C21"/>
    <w:rsid w:val="00262F4C"/>
    <w:rsid w:val="00292FDD"/>
    <w:rsid w:val="002D1B74"/>
    <w:rsid w:val="002D4131"/>
    <w:rsid w:val="00334279"/>
    <w:rsid w:val="00361025"/>
    <w:rsid w:val="0036278C"/>
    <w:rsid w:val="004066F3"/>
    <w:rsid w:val="00425393"/>
    <w:rsid w:val="005A4E82"/>
    <w:rsid w:val="006239B8"/>
    <w:rsid w:val="00645714"/>
    <w:rsid w:val="00681429"/>
    <w:rsid w:val="00791FE0"/>
    <w:rsid w:val="007F3471"/>
    <w:rsid w:val="007F6C25"/>
    <w:rsid w:val="00855BD6"/>
    <w:rsid w:val="00874F97"/>
    <w:rsid w:val="008B73A7"/>
    <w:rsid w:val="008C12BA"/>
    <w:rsid w:val="008E7878"/>
    <w:rsid w:val="00937AEE"/>
    <w:rsid w:val="009E3B9A"/>
    <w:rsid w:val="00A4334A"/>
    <w:rsid w:val="00A57801"/>
    <w:rsid w:val="00AC3D7E"/>
    <w:rsid w:val="00AD600B"/>
    <w:rsid w:val="00B651B4"/>
    <w:rsid w:val="00BA1557"/>
    <w:rsid w:val="00BB0CDE"/>
    <w:rsid w:val="00C17FEC"/>
    <w:rsid w:val="00C4461B"/>
    <w:rsid w:val="00C51C8C"/>
    <w:rsid w:val="00CF5A78"/>
    <w:rsid w:val="00E1773A"/>
    <w:rsid w:val="00EB593D"/>
    <w:rsid w:val="00F07AE5"/>
    <w:rsid w:val="00FD3A03"/>
    <w:rsid w:val="00FE1202"/>
    <w:rsid w:val="00FF41A7"/>
    <w:rsid w:val="00FF6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51B4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651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B651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B651B4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estern">
    <w:name w:val="western"/>
    <w:basedOn w:val="Normalny"/>
    <w:rsid w:val="00B651B4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51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1B4"/>
  </w:style>
  <w:style w:type="paragraph" w:styleId="Stopka">
    <w:name w:val="footer"/>
    <w:basedOn w:val="Normalny"/>
    <w:link w:val="StopkaZnak"/>
    <w:uiPriority w:val="99"/>
    <w:unhideWhenUsed/>
    <w:rsid w:val="00B651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1B4"/>
  </w:style>
  <w:style w:type="paragraph" w:styleId="Tekstdymka">
    <w:name w:val="Balloon Text"/>
    <w:basedOn w:val="Normalny"/>
    <w:link w:val="TekstdymkaZnak"/>
    <w:uiPriority w:val="99"/>
    <w:semiHidden/>
    <w:unhideWhenUsed/>
    <w:rsid w:val="005A4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E82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425393"/>
    <w:pPr>
      <w:tabs>
        <w:tab w:val="left" w:pos="708"/>
      </w:tabs>
      <w:suppressAutoHyphens/>
    </w:pPr>
    <w:rPr>
      <w:rFonts w:ascii="Calibri" w:eastAsia="SimSun" w:hAnsi="Calibri"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142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142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1429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1025"/>
    <w:pPr>
      <w:ind w:left="720"/>
      <w:contextualSpacing/>
    </w:pPr>
  </w:style>
  <w:style w:type="paragraph" w:customStyle="1" w:styleId="znormal">
    <w:name w:val="z_normal"/>
    <w:rsid w:val="00C51C8C"/>
    <w:pPr>
      <w:widowControl w:val="0"/>
      <w:autoSpaceDE w:val="0"/>
      <w:autoSpaceDN w:val="0"/>
      <w:adjustRightInd w:val="0"/>
      <w:spacing w:after="0" w:line="360" w:lineRule="auto"/>
      <w:ind w:left="397"/>
      <w:jc w:val="both"/>
    </w:pPr>
    <w:rPr>
      <w:rFonts w:ascii="Times New Roman" w:eastAsia="Times New Roman" w:hAnsi="Times New Roman" w:cs="Times New Roman"/>
      <w:color w:val="000000"/>
      <w:szCs w:val="23"/>
      <w:lang w:eastAsia="pl-PL"/>
    </w:rPr>
  </w:style>
  <w:style w:type="paragraph" w:customStyle="1" w:styleId="KRESKA">
    <w:name w:val="KRESKA"/>
    <w:basedOn w:val="znormal"/>
    <w:rsid w:val="00C51C8C"/>
    <w:pPr>
      <w:numPr>
        <w:numId w:val="42"/>
      </w:numPr>
      <w:tabs>
        <w:tab w:val="clear" w:pos="1381"/>
        <w:tab w:val="num" w:pos="851"/>
      </w:tabs>
      <w:ind w:left="851" w:hanging="425"/>
    </w:pPr>
  </w:style>
  <w:style w:type="paragraph" w:customStyle="1" w:styleId="z11">
    <w:name w:val="z11"/>
    <w:rsid w:val="00C51C8C"/>
    <w:pPr>
      <w:widowControl w:val="0"/>
      <w:autoSpaceDE w:val="0"/>
      <w:autoSpaceDN w:val="0"/>
      <w:adjustRightInd w:val="0"/>
      <w:spacing w:before="57" w:after="0" w:line="224" w:lineRule="exact"/>
      <w:jc w:val="both"/>
    </w:pPr>
    <w:rPr>
      <w:rFonts w:ascii="Times New Roman" w:eastAsia="Times New Roman" w:hAnsi="Times New Roman" w:cs="Times New Roman"/>
      <w:color w:val="000000"/>
      <w:sz w:val="19"/>
      <w:szCs w:val="19"/>
      <w:u w:val="single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51B4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651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B651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B651B4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estern">
    <w:name w:val="western"/>
    <w:basedOn w:val="Normalny"/>
    <w:rsid w:val="00B651B4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51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1B4"/>
  </w:style>
  <w:style w:type="paragraph" w:styleId="Stopka">
    <w:name w:val="footer"/>
    <w:basedOn w:val="Normalny"/>
    <w:link w:val="StopkaZnak"/>
    <w:uiPriority w:val="99"/>
    <w:unhideWhenUsed/>
    <w:rsid w:val="00B651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1B4"/>
  </w:style>
  <w:style w:type="paragraph" w:styleId="Tekstdymka">
    <w:name w:val="Balloon Text"/>
    <w:basedOn w:val="Normalny"/>
    <w:link w:val="TekstdymkaZnak"/>
    <w:uiPriority w:val="99"/>
    <w:semiHidden/>
    <w:unhideWhenUsed/>
    <w:rsid w:val="005A4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E82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425393"/>
    <w:pPr>
      <w:tabs>
        <w:tab w:val="left" w:pos="708"/>
      </w:tabs>
      <w:suppressAutoHyphens/>
    </w:pPr>
    <w:rPr>
      <w:rFonts w:ascii="Calibri" w:eastAsia="SimSun" w:hAnsi="Calibri"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142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142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1429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1025"/>
    <w:pPr>
      <w:ind w:left="720"/>
      <w:contextualSpacing/>
    </w:pPr>
  </w:style>
  <w:style w:type="paragraph" w:customStyle="1" w:styleId="znormal">
    <w:name w:val="z_normal"/>
    <w:rsid w:val="00C51C8C"/>
    <w:pPr>
      <w:widowControl w:val="0"/>
      <w:autoSpaceDE w:val="0"/>
      <w:autoSpaceDN w:val="0"/>
      <w:adjustRightInd w:val="0"/>
      <w:spacing w:after="0" w:line="360" w:lineRule="auto"/>
      <w:ind w:left="397"/>
      <w:jc w:val="both"/>
    </w:pPr>
    <w:rPr>
      <w:rFonts w:ascii="Times New Roman" w:eastAsia="Times New Roman" w:hAnsi="Times New Roman" w:cs="Times New Roman"/>
      <w:color w:val="000000"/>
      <w:szCs w:val="23"/>
      <w:lang w:eastAsia="pl-PL"/>
    </w:rPr>
  </w:style>
  <w:style w:type="paragraph" w:customStyle="1" w:styleId="KRESKA">
    <w:name w:val="KRESKA"/>
    <w:basedOn w:val="znormal"/>
    <w:rsid w:val="00C51C8C"/>
    <w:pPr>
      <w:numPr>
        <w:numId w:val="42"/>
      </w:numPr>
      <w:tabs>
        <w:tab w:val="clear" w:pos="1381"/>
        <w:tab w:val="num" w:pos="851"/>
      </w:tabs>
      <w:ind w:left="851" w:hanging="425"/>
    </w:pPr>
  </w:style>
  <w:style w:type="paragraph" w:customStyle="1" w:styleId="z11">
    <w:name w:val="z11"/>
    <w:rsid w:val="00C51C8C"/>
    <w:pPr>
      <w:widowControl w:val="0"/>
      <w:autoSpaceDE w:val="0"/>
      <w:autoSpaceDN w:val="0"/>
      <w:adjustRightInd w:val="0"/>
      <w:spacing w:before="57" w:after="0" w:line="224" w:lineRule="exact"/>
      <w:jc w:val="both"/>
    </w:pPr>
    <w:rPr>
      <w:rFonts w:ascii="Times New Roman" w:eastAsia="Times New Roman" w:hAnsi="Times New Roman" w:cs="Times New Roman"/>
      <w:color w:val="000000"/>
      <w:sz w:val="19"/>
      <w:szCs w:val="19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4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12672</Words>
  <Characters>76034</Characters>
  <Application>Microsoft Office Word</Application>
  <DocSecurity>0</DocSecurity>
  <Lines>633</Lines>
  <Paragraphs>177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henryk</dc:creator>
  <cp:lastModifiedBy>epalkiewicz</cp:lastModifiedBy>
  <cp:revision>22</cp:revision>
  <cp:lastPrinted>2019-08-20T09:43:00Z</cp:lastPrinted>
  <dcterms:created xsi:type="dcterms:W3CDTF">2016-02-24T12:56:00Z</dcterms:created>
  <dcterms:modified xsi:type="dcterms:W3CDTF">2019-08-20T10:41:00Z</dcterms:modified>
</cp:coreProperties>
</file>